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E7E1A" w14:textId="77777777" w:rsidR="00965CB3" w:rsidRDefault="00965CB3" w:rsidP="00965CB3">
      <w:pPr>
        <w:jc w:val="center"/>
        <w:rPr>
          <w:i/>
          <w:iCs/>
          <w:sz w:val="40"/>
          <w:szCs w:val="40"/>
        </w:rPr>
      </w:pPr>
    </w:p>
    <w:p w14:paraId="01889699" w14:textId="77777777" w:rsidR="00965CB3" w:rsidRDefault="00965CB3" w:rsidP="00965CB3">
      <w:pPr>
        <w:pStyle w:val="Title"/>
        <w:jc w:val="center"/>
      </w:pPr>
    </w:p>
    <w:p w14:paraId="70061577" w14:textId="77777777" w:rsidR="00965CB3" w:rsidRDefault="00965CB3" w:rsidP="00965CB3">
      <w:pPr>
        <w:pStyle w:val="Title"/>
        <w:jc w:val="center"/>
      </w:pPr>
    </w:p>
    <w:p w14:paraId="347264AD" w14:textId="77777777" w:rsidR="00965CB3" w:rsidRDefault="00965CB3" w:rsidP="00965CB3">
      <w:pPr>
        <w:pStyle w:val="Title"/>
        <w:jc w:val="center"/>
      </w:pPr>
    </w:p>
    <w:p w14:paraId="238D1C30" w14:textId="77777777" w:rsidR="00965CB3" w:rsidRDefault="00965CB3" w:rsidP="00965CB3">
      <w:pPr>
        <w:pStyle w:val="Title"/>
        <w:jc w:val="center"/>
      </w:pPr>
    </w:p>
    <w:p w14:paraId="777F2105" w14:textId="77777777" w:rsidR="00965CB3" w:rsidRDefault="00965CB3" w:rsidP="00965CB3">
      <w:pPr>
        <w:pStyle w:val="Title"/>
        <w:jc w:val="center"/>
      </w:pPr>
    </w:p>
    <w:p w14:paraId="6322B6DF" w14:textId="77777777" w:rsidR="00965CB3" w:rsidRDefault="00965CB3" w:rsidP="00965CB3">
      <w:pPr>
        <w:pStyle w:val="Title"/>
        <w:jc w:val="center"/>
        <w:rPr>
          <w:i/>
          <w:iCs/>
        </w:rPr>
      </w:pPr>
      <w:r>
        <w:t>Client Service Manual</w:t>
      </w:r>
    </w:p>
    <w:p w14:paraId="45CE852B" w14:textId="77777777" w:rsidR="00965CB3" w:rsidRDefault="00965CB3" w:rsidP="00965CB3">
      <w:pPr>
        <w:jc w:val="center"/>
        <w:rPr>
          <w:i/>
          <w:iCs/>
          <w:sz w:val="40"/>
          <w:szCs w:val="40"/>
        </w:rPr>
      </w:pPr>
      <w:r>
        <w:rPr>
          <w:i/>
          <w:iCs/>
          <w:sz w:val="40"/>
          <w:szCs w:val="40"/>
        </w:rPr>
        <w:t>Written by CEO, Derreck Ogden</w:t>
      </w:r>
    </w:p>
    <w:p w14:paraId="1ED79BA3" w14:textId="77777777" w:rsidR="00965CB3" w:rsidRDefault="00965CB3" w:rsidP="00965CB3">
      <w:pPr>
        <w:jc w:val="center"/>
        <w:rPr>
          <w:i/>
          <w:iCs/>
          <w:sz w:val="40"/>
          <w:szCs w:val="40"/>
        </w:rPr>
      </w:pPr>
      <w:r>
        <w:rPr>
          <w:i/>
          <w:iCs/>
          <w:sz w:val="40"/>
          <w:szCs w:val="40"/>
        </w:rPr>
        <w:t>WOM Technology Management Group</w:t>
      </w:r>
    </w:p>
    <w:p w14:paraId="26EF4F11" w14:textId="21C0B79E" w:rsidR="33F43078" w:rsidRDefault="33F43078" w:rsidP="33F43078">
      <w:pPr>
        <w:jc w:val="center"/>
        <w:rPr>
          <w:i/>
          <w:iCs/>
          <w:sz w:val="40"/>
          <w:szCs w:val="40"/>
        </w:rPr>
      </w:pPr>
    </w:p>
    <w:p w14:paraId="3AAC4B70" w14:textId="6EB9C59F" w:rsidR="33F43078" w:rsidRDefault="33F43078" w:rsidP="33F43078">
      <w:pPr>
        <w:jc w:val="center"/>
        <w:rPr>
          <w:i/>
          <w:iCs/>
          <w:sz w:val="40"/>
          <w:szCs w:val="40"/>
        </w:rPr>
      </w:pPr>
    </w:p>
    <w:p w14:paraId="6CD149DB" w14:textId="0060B46E" w:rsidR="33F43078" w:rsidRDefault="33F43078" w:rsidP="33F43078">
      <w:pPr>
        <w:jc w:val="center"/>
        <w:rPr>
          <w:i/>
          <w:iCs/>
          <w:sz w:val="40"/>
          <w:szCs w:val="40"/>
        </w:rPr>
      </w:pPr>
    </w:p>
    <w:p w14:paraId="75978662" w14:textId="629BEB0F" w:rsidR="33F43078" w:rsidRDefault="33F43078" w:rsidP="33F43078">
      <w:pPr>
        <w:jc w:val="center"/>
        <w:rPr>
          <w:i/>
          <w:iCs/>
          <w:sz w:val="40"/>
          <w:szCs w:val="40"/>
        </w:rPr>
      </w:pPr>
    </w:p>
    <w:p w14:paraId="2E08D2D5" w14:textId="3C19F4BB" w:rsidR="33F43078" w:rsidRDefault="33F43078" w:rsidP="33F43078">
      <w:pPr>
        <w:jc w:val="center"/>
        <w:rPr>
          <w:i/>
          <w:iCs/>
          <w:sz w:val="40"/>
          <w:szCs w:val="40"/>
        </w:rPr>
      </w:pPr>
    </w:p>
    <w:p w14:paraId="43308F04" w14:textId="34212992" w:rsidR="33F43078" w:rsidRDefault="33F43078" w:rsidP="33F43078">
      <w:pPr>
        <w:jc w:val="center"/>
        <w:rPr>
          <w:i/>
          <w:iCs/>
          <w:sz w:val="40"/>
          <w:szCs w:val="40"/>
        </w:rPr>
      </w:pPr>
    </w:p>
    <w:p w14:paraId="2B4C28E3" w14:textId="222B4E2F" w:rsidR="33F43078" w:rsidRDefault="33F43078" w:rsidP="33F43078">
      <w:pPr>
        <w:jc w:val="center"/>
        <w:rPr>
          <w:i/>
          <w:iCs/>
          <w:sz w:val="40"/>
          <w:szCs w:val="40"/>
        </w:rPr>
      </w:pPr>
    </w:p>
    <w:p w14:paraId="13564CC7" w14:textId="0E81EB6B" w:rsidR="33F43078" w:rsidRDefault="33F43078" w:rsidP="33F43078">
      <w:pPr>
        <w:jc w:val="center"/>
        <w:rPr>
          <w:i/>
          <w:iCs/>
          <w:sz w:val="40"/>
          <w:szCs w:val="40"/>
        </w:rPr>
      </w:pPr>
    </w:p>
    <w:p w14:paraId="3ACDFA76" w14:textId="63962155" w:rsidR="33F43078" w:rsidRDefault="33F43078" w:rsidP="33F43078">
      <w:pPr>
        <w:jc w:val="center"/>
        <w:rPr>
          <w:i/>
          <w:iCs/>
          <w:sz w:val="40"/>
          <w:szCs w:val="40"/>
        </w:rPr>
      </w:pPr>
    </w:p>
    <w:p w14:paraId="5F5C285F" w14:textId="16902A6D" w:rsidR="33F43078" w:rsidRDefault="33F43078" w:rsidP="33F43078">
      <w:pPr>
        <w:jc w:val="center"/>
        <w:rPr>
          <w:i/>
          <w:iCs/>
          <w:sz w:val="40"/>
          <w:szCs w:val="40"/>
        </w:rPr>
      </w:pPr>
    </w:p>
    <w:p w14:paraId="084448FA" w14:textId="52A3DEFF" w:rsidR="33F43078" w:rsidRDefault="33F43078" w:rsidP="33F43078">
      <w:pPr>
        <w:jc w:val="center"/>
        <w:rPr>
          <w:i/>
          <w:iCs/>
          <w:sz w:val="40"/>
          <w:szCs w:val="40"/>
        </w:rPr>
      </w:pPr>
    </w:p>
    <w:p w14:paraId="2F94030A" w14:textId="4D1A5EED" w:rsidR="33F43078" w:rsidRDefault="33F43078" w:rsidP="33F43078">
      <w:pPr>
        <w:jc w:val="center"/>
        <w:rPr>
          <w:i/>
          <w:iCs/>
          <w:sz w:val="40"/>
          <w:szCs w:val="40"/>
        </w:rPr>
      </w:pPr>
    </w:p>
    <w:p w14:paraId="40C606DC" w14:textId="1CF3257E" w:rsidR="33F43078" w:rsidRDefault="33F43078" w:rsidP="33F43078">
      <w:pPr>
        <w:jc w:val="center"/>
        <w:rPr>
          <w:i/>
          <w:iCs/>
          <w:sz w:val="40"/>
          <w:szCs w:val="40"/>
        </w:rPr>
      </w:pPr>
    </w:p>
    <w:p w14:paraId="2D81DD48" w14:textId="3E2E59D1" w:rsidR="33F43078" w:rsidRDefault="33F43078" w:rsidP="33F43078">
      <w:pPr>
        <w:jc w:val="center"/>
        <w:rPr>
          <w:i/>
          <w:iCs/>
          <w:sz w:val="40"/>
          <w:szCs w:val="40"/>
        </w:rPr>
      </w:pPr>
    </w:p>
    <w:p w14:paraId="4F835C7F" w14:textId="77777777" w:rsidR="00A3444A" w:rsidRDefault="00A3444A" w:rsidP="33F43078"/>
    <w:sdt>
      <w:sdtPr>
        <w:rPr>
          <w:rFonts w:asciiTheme="minorHAnsi" w:eastAsiaTheme="minorHAnsi" w:hAnsiTheme="minorHAnsi" w:cstheme="minorBidi"/>
          <w:color w:val="auto"/>
          <w:sz w:val="22"/>
          <w:szCs w:val="22"/>
        </w:rPr>
        <w:id w:val="90909070"/>
        <w:docPartObj>
          <w:docPartGallery w:val="Table of Contents"/>
          <w:docPartUnique/>
        </w:docPartObj>
      </w:sdtPr>
      <w:sdtEndPr>
        <w:rPr>
          <w:b/>
          <w:bCs/>
          <w:noProof/>
        </w:rPr>
      </w:sdtEndPr>
      <w:sdtContent>
        <w:p w14:paraId="78AE07B5" w14:textId="1021FB64" w:rsidR="005223C1" w:rsidRDefault="005223C1">
          <w:pPr>
            <w:pStyle w:val="TOCHeading"/>
          </w:pPr>
          <w:r>
            <w:t>Contents</w:t>
          </w:r>
        </w:p>
        <w:p w14:paraId="26A5DD61" w14:textId="5E36D445" w:rsidR="00001DF8" w:rsidRDefault="005223C1">
          <w:pPr>
            <w:pStyle w:val="TOC1"/>
            <w:tabs>
              <w:tab w:val="right" w:leader="dot" w:pos="10790"/>
            </w:tabs>
            <w:rPr>
              <w:rFonts w:eastAsiaTheme="minorEastAsia"/>
              <w:noProof/>
              <w:kern w:val="2"/>
              <w14:ligatures w14:val="standardContextual"/>
            </w:rPr>
          </w:pPr>
          <w:r>
            <w:fldChar w:fldCharType="begin"/>
          </w:r>
          <w:r>
            <w:instrText xml:space="preserve"> TOC \o "1-3" \h \z \u </w:instrText>
          </w:r>
          <w:r>
            <w:fldChar w:fldCharType="separate"/>
          </w:r>
          <w:hyperlink w:anchor="_Toc134025043" w:history="1">
            <w:r w:rsidR="00001DF8" w:rsidRPr="00C40FCE">
              <w:rPr>
                <w:rStyle w:val="Hyperlink"/>
                <w:noProof/>
              </w:rPr>
              <w:t>Purpose of this Guide</w:t>
            </w:r>
            <w:r w:rsidR="00001DF8">
              <w:rPr>
                <w:noProof/>
                <w:webHidden/>
              </w:rPr>
              <w:tab/>
            </w:r>
            <w:r w:rsidR="00001DF8">
              <w:rPr>
                <w:noProof/>
                <w:webHidden/>
              </w:rPr>
              <w:fldChar w:fldCharType="begin"/>
            </w:r>
            <w:r w:rsidR="00001DF8">
              <w:rPr>
                <w:noProof/>
                <w:webHidden/>
              </w:rPr>
              <w:instrText xml:space="preserve"> PAGEREF _Toc134025043 \h </w:instrText>
            </w:r>
            <w:r w:rsidR="00001DF8">
              <w:rPr>
                <w:noProof/>
                <w:webHidden/>
              </w:rPr>
            </w:r>
            <w:r w:rsidR="00001DF8">
              <w:rPr>
                <w:noProof/>
                <w:webHidden/>
              </w:rPr>
              <w:fldChar w:fldCharType="separate"/>
            </w:r>
            <w:r w:rsidR="00001DF8">
              <w:rPr>
                <w:noProof/>
                <w:webHidden/>
              </w:rPr>
              <w:t>6</w:t>
            </w:r>
            <w:r w:rsidR="00001DF8">
              <w:rPr>
                <w:noProof/>
                <w:webHidden/>
              </w:rPr>
              <w:fldChar w:fldCharType="end"/>
            </w:r>
          </w:hyperlink>
        </w:p>
        <w:p w14:paraId="442A8869" w14:textId="37076283" w:rsidR="00001DF8" w:rsidRDefault="00965CB3">
          <w:pPr>
            <w:pStyle w:val="TOC1"/>
            <w:tabs>
              <w:tab w:val="right" w:leader="dot" w:pos="10790"/>
            </w:tabs>
            <w:rPr>
              <w:rFonts w:eastAsiaTheme="minorEastAsia"/>
              <w:noProof/>
              <w:kern w:val="2"/>
              <w14:ligatures w14:val="standardContextual"/>
            </w:rPr>
          </w:pPr>
          <w:hyperlink w:anchor="_Toc134025044" w:history="1">
            <w:r w:rsidR="00001DF8" w:rsidRPr="00C40FCE">
              <w:rPr>
                <w:rStyle w:val="Hyperlink"/>
                <w:noProof/>
              </w:rPr>
              <w:t>Solutions Agnosticism</w:t>
            </w:r>
            <w:r w:rsidR="00001DF8">
              <w:rPr>
                <w:noProof/>
                <w:webHidden/>
              </w:rPr>
              <w:tab/>
            </w:r>
            <w:r w:rsidR="00001DF8">
              <w:rPr>
                <w:noProof/>
                <w:webHidden/>
              </w:rPr>
              <w:fldChar w:fldCharType="begin"/>
            </w:r>
            <w:r w:rsidR="00001DF8">
              <w:rPr>
                <w:noProof/>
                <w:webHidden/>
              </w:rPr>
              <w:instrText xml:space="preserve"> PAGEREF _Toc134025044 \h </w:instrText>
            </w:r>
            <w:r w:rsidR="00001DF8">
              <w:rPr>
                <w:noProof/>
                <w:webHidden/>
              </w:rPr>
            </w:r>
            <w:r w:rsidR="00001DF8">
              <w:rPr>
                <w:noProof/>
                <w:webHidden/>
              </w:rPr>
              <w:fldChar w:fldCharType="separate"/>
            </w:r>
            <w:r w:rsidR="00001DF8">
              <w:rPr>
                <w:noProof/>
                <w:webHidden/>
              </w:rPr>
              <w:t>6</w:t>
            </w:r>
            <w:r w:rsidR="00001DF8">
              <w:rPr>
                <w:noProof/>
                <w:webHidden/>
              </w:rPr>
              <w:fldChar w:fldCharType="end"/>
            </w:r>
          </w:hyperlink>
        </w:p>
        <w:p w14:paraId="2EC00A7F" w14:textId="5B57E1F6" w:rsidR="00001DF8" w:rsidRDefault="00965CB3">
          <w:pPr>
            <w:pStyle w:val="TOC1"/>
            <w:tabs>
              <w:tab w:val="right" w:leader="dot" w:pos="10790"/>
            </w:tabs>
            <w:rPr>
              <w:rFonts w:eastAsiaTheme="minorEastAsia"/>
              <w:noProof/>
              <w:kern w:val="2"/>
              <w14:ligatures w14:val="standardContextual"/>
            </w:rPr>
          </w:pPr>
          <w:hyperlink w:anchor="_Toc134025045" w:history="1">
            <w:r w:rsidR="00001DF8" w:rsidRPr="00C40FCE">
              <w:rPr>
                <w:rStyle w:val="Hyperlink"/>
                <w:noProof/>
              </w:rPr>
              <w:t>Cyber Security Risk Assessment</w:t>
            </w:r>
            <w:r w:rsidR="00001DF8">
              <w:rPr>
                <w:noProof/>
                <w:webHidden/>
              </w:rPr>
              <w:tab/>
            </w:r>
            <w:r w:rsidR="00001DF8">
              <w:rPr>
                <w:noProof/>
                <w:webHidden/>
              </w:rPr>
              <w:fldChar w:fldCharType="begin"/>
            </w:r>
            <w:r w:rsidR="00001DF8">
              <w:rPr>
                <w:noProof/>
                <w:webHidden/>
              </w:rPr>
              <w:instrText xml:space="preserve"> PAGEREF _Toc134025045 \h </w:instrText>
            </w:r>
            <w:r w:rsidR="00001DF8">
              <w:rPr>
                <w:noProof/>
                <w:webHidden/>
              </w:rPr>
            </w:r>
            <w:r w:rsidR="00001DF8">
              <w:rPr>
                <w:noProof/>
                <w:webHidden/>
              </w:rPr>
              <w:fldChar w:fldCharType="separate"/>
            </w:r>
            <w:r w:rsidR="00001DF8">
              <w:rPr>
                <w:noProof/>
                <w:webHidden/>
              </w:rPr>
              <w:t>7</w:t>
            </w:r>
            <w:r w:rsidR="00001DF8">
              <w:rPr>
                <w:noProof/>
                <w:webHidden/>
              </w:rPr>
              <w:fldChar w:fldCharType="end"/>
            </w:r>
          </w:hyperlink>
        </w:p>
        <w:p w14:paraId="185F88A0" w14:textId="5F5F691E" w:rsidR="00001DF8" w:rsidRDefault="00965CB3">
          <w:pPr>
            <w:pStyle w:val="TOC2"/>
            <w:tabs>
              <w:tab w:val="right" w:leader="dot" w:pos="10790"/>
            </w:tabs>
            <w:rPr>
              <w:rFonts w:eastAsiaTheme="minorEastAsia"/>
              <w:noProof/>
              <w:kern w:val="2"/>
              <w14:ligatures w14:val="standardContextual"/>
            </w:rPr>
          </w:pPr>
          <w:hyperlink w:anchor="_Toc134025046" w:history="1">
            <w:r w:rsidR="00001DF8" w:rsidRPr="00C40FCE">
              <w:rPr>
                <w:rStyle w:val="Hyperlink"/>
                <w:noProof/>
              </w:rPr>
              <w:t>Phase I: Kick-Off</w:t>
            </w:r>
            <w:r w:rsidR="00001DF8">
              <w:rPr>
                <w:noProof/>
                <w:webHidden/>
              </w:rPr>
              <w:tab/>
            </w:r>
            <w:r w:rsidR="00001DF8">
              <w:rPr>
                <w:noProof/>
                <w:webHidden/>
              </w:rPr>
              <w:fldChar w:fldCharType="begin"/>
            </w:r>
            <w:r w:rsidR="00001DF8">
              <w:rPr>
                <w:noProof/>
                <w:webHidden/>
              </w:rPr>
              <w:instrText xml:space="preserve"> PAGEREF _Toc134025046 \h </w:instrText>
            </w:r>
            <w:r w:rsidR="00001DF8">
              <w:rPr>
                <w:noProof/>
                <w:webHidden/>
              </w:rPr>
            </w:r>
            <w:r w:rsidR="00001DF8">
              <w:rPr>
                <w:noProof/>
                <w:webHidden/>
              </w:rPr>
              <w:fldChar w:fldCharType="separate"/>
            </w:r>
            <w:r w:rsidR="00001DF8">
              <w:rPr>
                <w:noProof/>
                <w:webHidden/>
              </w:rPr>
              <w:t>7</w:t>
            </w:r>
            <w:r w:rsidR="00001DF8">
              <w:rPr>
                <w:noProof/>
                <w:webHidden/>
              </w:rPr>
              <w:fldChar w:fldCharType="end"/>
            </w:r>
          </w:hyperlink>
        </w:p>
        <w:p w14:paraId="2409177A" w14:textId="42745E5A" w:rsidR="00001DF8" w:rsidRDefault="00965CB3">
          <w:pPr>
            <w:pStyle w:val="TOC2"/>
            <w:tabs>
              <w:tab w:val="right" w:leader="dot" w:pos="10790"/>
            </w:tabs>
            <w:rPr>
              <w:rFonts w:eastAsiaTheme="minorEastAsia"/>
              <w:noProof/>
              <w:kern w:val="2"/>
              <w14:ligatures w14:val="standardContextual"/>
            </w:rPr>
          </w:pPr>
          <w:hyperlink w:anchor="_Toc134025047" w:history="1">
            <w:r w:rsidR="00001DF8" w:rsidRPr="00C40FCE">
              <w:rPr>
                <w:rStyle w:val="Hyperlink"/>
                <w:noProof/>
              </w:rPr>
              <w:t>Discovery Consultation ("Kick-Off Call")</w:t>
            </w:r>
            <w:r w:rsidR="00001DF8">
              <w:rPr>
                <w:noProof/>
                <w:webHidden/>
              </w:rPr>
              <w:tab/>
            </w:r>
            <w:r w:rsidR="00001DF8">
              <w:rPr>
                <w:noProof/>
                <w:webHidden/>
              </w:rPr>
              <w:fldChar w:fldCharType="begin"/>
            </w:r>
            <w:r w:rsidR="00001DF8">
              <w:rPr>
                <w:noProof/>
                <w:webHidden/>
              </w:rPr>
              <w:instrText xml:space="preserve"> PAGEREF _Toc134025047 \h </w:instrText>
            </w:r>
            <w:r w:rsidR="00001DF8">
              <w:rPr>
                <w:noProof/>
                <w:webHidden/>
              </w:rPr>
            </w:r>
            <w:r w:rsidR="00001DF8">
              <w:rPr>
                <w:noProof/>
                <w:webHidden/>
              </w:rPr>
              <w:fldChar w:fldCharType="separate"/>
            </w:r>
            <w:r w:rsidR="00001DF8">
              <w:rPr>
                <w:noProof/>
                <w:webHidden/>
              </w:rPr>
              <w:t>7</w:t>
            </w:r>
            <w:r w:rsidR="00001DF8">
              <w:rPr>
                <w:noProof/>
                <w:webHidden/>
              </w:rPr>
              <w:fldChar w:fldCharType="end"/>
            </w:r>
          </w:hyperlink>
        </w:p>
        <w:p w14:paraId="0BD66363" w14:textId="46C85FCB" w:rsidR="00001DF8" w:rsidRDefault="00965CB3">
          <w:pPr>
            <w:pStyle w:val="TOC2"/>
            <w:tabs>
              <w:tab w:val="right" w:leader="dot" w:pos="10790"/>
            </w:tabs>
            <w:rPr>
              <w:rFonts w:eastAsiaTheme="minorEastAsia"/>
              <w:noProof/>
              <w:kern w:val="2"/>
              <w14:ligatures w14:val="standardContextual"/>
            </w:rPr>
          </w:pPr>
          <w:hyperlink w:anchor="_Toc134025048" w:history="1">
            <w:r w:rsidR="00001DF8" w:rsidRPr="00C40FCE">
              <w:rPr>
                <w:rStyle w:val="Hyperlink"/>
                <w:noProof/>
              </w:rPr>
              <w:t>Remote Access Tool Deployment:</w:t>
            </w:r>
            <w:r w:rsidR="00001DF8">
              <w:rPr>
                <w:noProof/>
                <w:webHidden/>
              </w:rPr>
              <w:tab/>
            </w:r>
            <w:r w:rsidR="00001DF8">
              <w:rPr>
                <w:noProof/>
                <w:webHidden/>
              </w:rPr>
              <w:fldChar w:fldCharType="begin"/>
            </w:r>
            <w:r w:rsidR="00001DF8">
              <w:rPr>
                <w:noProof/>
                <w:webHidden/>
              </w:rPr>
              <w:instrText xml:space="preserve"> PAGEREF _Toc134025048 \h </w:instrText>
            </w:r>
            <w:r w:rsidR="00001DF8">
              <w:rPr>
                <w:noProof/>
                <w:webHidden/>
              </w:rPr>
            </w:r>
            <w:r w:rsidR="00001DF8">
              <w:rPr>
                <w:noProof/>
                <w:webHidden/>
              </w:rPr>
              <w:fldChar w:fldCharType="separate"/>
            </w:r>
            <w:r w:rsidR="00001DF8">
              <w:rPr>
                <w:noProof/>
                <w:webHidden/>
              </w:rPr>
              <w:t>7</w:t>
            </w:r>
            <w:r w:rsidR="00001DF8">
              <w:rPr>
                <w:noProof/>
                <w:webHidden/>
              </w:rPr>
              <w:fldChar w:fldCharType="end"/>
            </w:r>
          </w:hyperlink>
        </w:p>
        <w:p w14:paraId="3AAF8C0E" w14:textId="453D9B50" w:rsidR="00001DF8" w:rsidRDefault="00965CB3">
          <w:pPr>
            <w:pStyle w:val="TOC3"/>
            <w:tabs>
              <w:tab w:val="left" w:pos="880"/>
              <w:tab w:val="right" w:leader="dot" w:pos="10790"/>
            </w:tabs>
            <w:rPr>
              <w:rFonts w:cstheme="minorBidi"/>
              <w:noProof/>
              <w:kern w:val="2"/>
              <w14:ligatures w14:val="standardContextual"/>
            </w:rPr>
          </w:pPr>
          <w:hyperlink w:anchor="_Toc134025049" w:history="1">
            <w:r w:rsidR="00001DF8" w:rsidRPr="00C40FCE">
              <w:rPr>
                <w:rStyle w:val="Hyperlink"/>
                <w:rFonts w:ascii="Calibri" w:eastAsia="Times New Roman" w:hAnsi="Calibri" w:cs="Calibri"/>
                <w:noProof/>
              </w:rPr>
              <w:t>1.</w:t>
            </w:r>
            <w:r w:rsidR="00001DF8">
              <w:rPr>
                <w:rFonts w:cstheme="minorBidi"/>
                <w:noProof/>
                <w:kern w:val="2"/>
                <w14:ligatures w14:val="standardContextual"/>
              </w:rPr>
              <w:tab/>
            </w:r>
            <w:r w:rsidR="00001DF8" w:rsidRPr="00C40FCE">
              <w:rPr>
                <w:rStyle w:val="Hyperlink"/>
                <w:noProof/>
              </w:rPr>
              <w:t>End User Deployment</w:t>
            </w:r>
            <w:r w:rsidR="00001DF8">
              <w:rPr>
                <w:noProof/>
                <w:webHidden/>
              </w:rPr>
              <w:tab/>
            </w:r>
            <w:r w:rsidR="00001DF8">
              <w:rPr>
                <w:noProof/>
                <w:webHidden/>
              </w:rPr>
              <w:fldChar w:fldCharType="begin"/>
            </w:r>
            <w:r w:rsidR="00001DF8">
              <w:rPr>
                <w:noProof/>
                <w:webHidden/>
              </w:rPr>
              <w:instrText xml:space="preserve"> PAGEREF _Toc134025049 \h </w:instrText>
            </w:r>
            <w:r w:rsidR="00001DF8">
              <w:rPr>
                <w:noProof/>
                <w:webHidden/>
              </w:rPr>
            </w:r>
            <w:r w:rsidR="00001DF8">
              <w:rPr>
                <w:noProof/>
                <w:webHidden/>
              </w:rPr>
              <w:fldChar w:fldCharType="separate"/>
            </w:r>
            <w:r w:rsidR="00001DF8">
              <w:rPr>
                <w:noProof/>
                <w:webHidden/>
              </w:rPr>
              <w:t>7</w:t>
            </w:r>
            <w:r w:rsidR="00001DF8">
              <w:rPr>
                <w:noProof/>
                <w:webHidden/>
              </w:rPr>
              <w:fldChar w:fldCharType="end"/>
            </w:r>
          </w:hyperlink>
        </w:p>
        <w:p w14:paraId="7B9CCCAC" w14:textId="4BBB6A8E" w:rsidR="00001DF8" w:rsidRDefault="00965CB3">
          <w:pPr>
            <w:pStyle w:val="TOC3"/>
            <w:tabs>
              <w:tab w:val="left" w:pos="880"/>
              <w:tab w:val="right" w:leader="dot" w:pos="10790"/>
            </w:tabs>
            <w:rPr>
              <w:rFonts w:cstheme="minorBidi"/>
              <w:noProof/>
              <w:kern w:val="2"/>
              <w14:ligatures w14:val="standardContextual"/>
            </w:rPr>
          </w:pPr>
          <w:hyperlink w:anchor="_Toc134025050" w:history="1">
            <w:r w:rsidR="00001DF8" w:rsidRPr="00C40FCE">
              <w:rPr>
                <w:rStyle w:val="Hyperlink"/>
                <w:rFonts w:ascii="Calibri" w:eastAsia="Times New Roman" w:hAnsi="Calibri" w:cs="Calibri"/>
                <w:noProof/>
              </w:rPr>
              <w:t>2.</w:t>
            </w:r>
            <w:r w:rsidR="00001DF8">
              <w:rPr>
                <w:rFonts w:cstheme="minorBidi"/>
                <w:noProof/>
                <w:kern w:val="2"/>
                <w14:ligatures w14:val="standardContextual"/>
              </w:rPr>
              <w:tab/>
            </w:r>
            <w:r w:rsidR="00001DF8" w:rsidRPr="00C40FCE">
              <w:rPr>
                <w:rStyle w:val="Hyperlink"/>
                <w:noProof/>
              </w:rPr>
              <w:t>Full-Service Deployment</w:t>
            </w:r>
            <w:r w:rsidR="00001DF8">
              <w:rPr>
                <w:noProof/>
                <w:webHidden/>
              </w:rPr>
              <w:tab/>
            </w:r>
            <w:r w:rsidR="00001DF8">
              <w:rPr>
                <w:noProof/>
                <w:webHidden/>
              </w:rPr>
              <w:fldChar w:fldCharType="begin"/>
            </w:r>
            <w:r w:rsidR="00001DF8">
              <w:rPr>
                <w:noProof/>
                <w:webHidden/>
              </w:rPr>
              <w:instrText xml:space="preserve"> PAGEREF _Toc134025050 \h </w:instrText>
            </w:r>
            <w:r w:rsidR="00001DF8">
              <w:rPr>
                <w:noProof/>
                <w:webHidden/>
              </w:rPr>
            </w:r>
            <w:r w:rsidR="00001DF8">
              <w:rPr>
                <w:noProof/>
                <w:webHidden/>
              </w:rPr>
              <w:fldChar w:fldCharType="separate"/>
            </w:r>
            <w:r w:rsidR="00001DF8">
              <w:rPr>
                <w:noProof/>
                <w:webHidden/>
              </w:rPr>
              <w:t>7</w:t>
            </w:r>
            <w:r w:rsidR="00001DF8">
              <w:rPr>
                <w:noProof/>
                <w:webHidden/>
              </w:rPr>
              <w:fldChar w:fldCharType="end"/>
            </w:r>
          </w:hyperlink>
        </w:p>
        <w:p w14:paraId="4964EFA6" w14:textId="42C6D30C" w:rsidR="00001DF8" w:rsidRDefault="00965CB3">
          <w:pPr>
            <w:pStyle w:val="TOC3"/>
            <w:tabs>
              <w:tab w:val="left" w:pos="880"/>
              <w:tab w:val="right" w:leader="dot" w:pos="10790"/>
            </w:tabs>
            <w:rPr>
              <w:rFonts w:cstheme="minorBidi"/>
              <w:noProof/>
              <w:kern w:val="2"/>
              <w14:ligatures w14:val="standardContextual"/>
            </w:rPr>
          </w:pPr>
          <w:hyperlink w:anchor="_Toc134025051" w:history="1">
            <w:r w:rsidR="00001DF8" w:rsidRPr="00C40FCE">
              <w:rPr>
                <w:rStyle w:val="Hyperlink"/>
                <w:rFonts w:ascii="Calibri" w:eastAsia="Times New Roman" w:hAnsi="Calibri" w:cs="Calibri"/>
                <w:noProof/>
              </w:rPr>
              <w:t>3.</w:t>
            </w:r>
            <w:r w:rsidR="00001DF8">
              <w:rPr>
                <w:rFonts w:cstheme="minorBidi"/>
                <w:noProof/>
                <w:kern w:val="2"/>
                <w14:ligatures w14:val="standardContextual"/>
              </w:rPr>
              <w:tab/>
            </w:r>
            <w:r w:rsidR="00001DF8" w:rsidRPr="00C40FCE">
              <w:rPr>
                <w:rStyle w:val="Hyperlink"/>
                <w:noProof/>
              </w:rPr>
              <w:t>Internal IT Deployment</w:t>
            </w:r>
            <w:r w:rsidR="00001DF8">
              <w:rPr>
                <w:noProof/>
                <w:webHidden/>
              </w:rPr>
              <w:tab/>
            </w:r>
            <w:r w:rsidR="00001DF8">
              <w:rPr>
                <w:noProof/>
                <w:webHidden/>
              </w:rPr>
              <w:fldChar w:fldCharType="begin"/>
            </w:r>
            <w:r w:rsidR="00001DF8">
              <w:rPr>
                <w:noProof/>
                <w:webHidden/>
              </w:rPr>
              <w:instrText xml:space="preserve"> PAGEREF _Toc134025051 \h </w:instrText>
            </w:r>
            <w:r w:rsidR="00001DF8">
              <w:rPr>
                <w:noProof/>
                <w:webHidden/>
              </w:rPr>
            </w:r>
            <w:r w:rsidR="00001DF8">
              <w:rPr>
                <w:noProof/>
                <w:webHidden/>
              </w:rPr>
              <w:fldChar w:fldCharType="separate"/>
            </w:r>
            <w:r w:rsidR="00001DF8">
              <w:rPr>
                <w:noProof/>
                <w:webHidden/>
              </w:rPr>
              <w:t>7</w:t>
            </w:r>
            <w:r w:rsidR="00001DF8">
              <w:rPr>
                <w:noProof/>
                <w:webHidden/>
              </w:rPr>
              <w:fldChar w:fldCharType="end"/>
            </w:r>
          </w:hyperlink>
        </w:p>
        <w:p w14:paraId="404A953C" w14:textId="1F67042A" w:rsidR="00001DF8" w:rsidRDefault="00965CB3">
          <w:pPr>
            <w:pStyle w:val="TOC2"/>
            <w:tabs>
              <w:tab w:val="right" w:leader="dot" w:pos="10790"/>
            </w:tabs>
            <w:rPr>
              <w:rFonts w:eastAsiaTheme="minorEastAsia"/>
              <w:noProof/>
              <w:kern w:val="2"/>
              <w14:ligatures w14:val="standardContextual"/>
            </w:rPr>
          </w:pPr>
          <w:hyperlink w:anchor="_Toc134025052" w:history="1">
            <w:r w:rsidR="00001DF8" w:rsidRPr="00C40FCE">
              <w:rPr>
                <w:rStyle w:val="Hyperlink"/>
                <w:noProof/>
              </w:rPr>
              <w:t>Phase II: Assessment</w:t>
            </w:r>
            <w:r w:rsidR="00001DF8">
              <w:rPr>
                <w:noProof/>
                <w:webHidden/>
              </w:rPr>
              <w:tab/>
            </w:r>
            <w:r w:rsidR="00001DF8">
              <w:rPr>
                <w:noProof/>
                <w:webHidden/>
              </w:rPr>
              <w:fldChar w:fldCharType="begin"/>
            </w:r>
            <w:r w:rsidR="00001DF8">
              <w:rPr>
                <w:noProof/>
                <w:webHidden/>
              </w:rPr>
              <w:instrText xml:space="preserve"> PAGEREF _Toc134025052 \h </w:instrText>
            </w:r>
            <w:r w:rsidR="00001DF8">
              <w:rPr>
                <w:noProof/>
                <w:webHidden/>
              </w:rPr>
            </w:r>
            <w:r w:rsidR="00001DF8">
              <w:rPr>
                <w:noProof/>
                <w:webHidden/>
              </w:rPr>
              <w:fldChar w:fldCharType="separate"/>
            </w:r>
            <w:r w:rsidR="00001DF8">
              <w:rPr>
                <w:noProof/>
                <w:webHidden/>
              </w:rPr>
              <w:t>7</w:t>
            </w:r>
            <w:r w:rsidR="00001DF8">
              <w:rPr>
                <w:noProof/>
                <w:webHidden/>
              </w:rPr>
              <w:fldChar w:fldCharType="end"/>
            </w:r>
          </w:hyperlink>
        </w:p>
        <w:p w14:paraId="084C0826" w14:textId="7F2FE1AF" w:rsidR="00001DF8" w:rsidRDefault="00965CB3">
          <w:pPr>
            <w:pStyle w:val="TOC2"/>
            <w:tabs>
              <w:tab w:val="right" w:leader="dot" w:pos="10790"/>
            </w:tabs>
            <w:rPr>
              <w:rFonts w:eastAsiaTheme="minorEastAsia"/>
              <w:noProof/>
              <w:kern w:val="2"/>
              <w14:ligatures w14:val="standardContextual"/>
            </w:rPr>
          </w:pPr>
          <w:hyperlink w:anchor="_Toc134025053" w:history="1">
            <w:r w:rsidR="00001DF8" w:rsidRPr="00C40FCE">
              <w:rPr>
                <w:rStyle w:val="Hyperlink"/>
                <w:noProof/>
              </w:rPr>
              <w:t>Scan for Personally Identifiable Information (PII)</w:t>
            </w:r>
            <w:r w:rsidR="00001DF8">
              <w:rPr>
                <w:noProof/>
                <w:webHidden/>
              </w:rPr>
              <w:tab/>
            </w:r>
            <w:r w:rsidR="00001DF8">
              <w:rPr>
                <w:noProof/>
                <w:webHidden/>
              </w:rPr>
              <w:fldChar w:fldCharType="begin"/>
            </w:r>
            <w:r w:rsidR="00001DF8">
              <w:rPr>
                <w:noProof/>
                <w:webHidden/>
              </w:rPr>
              <w:instrText xml:space="preserve"> PAGEREF _Toc134025053 \h </w:instrText>
            </w:r>
            <w:r w:rsidR="00001DF8">
              <w:rPr>
                <w:noProof/>
                <w:webHidden/>
              </w:rPr>
            </w:r>
            <w:r w:rsidR="00001DF8">
              <w:rPr>
                <w:noProof/>
                <w:webHidden/>
              </w:rPr>
              <w:fldChar w:fldCharType="separate"/>
            </w:r>
            <w:r w:rsidR="00001DF8">
              <w:rPr>
                <w:noProof/>
                <w:webHidden/>
              </w:rPr>
              <w:t>8</w:t>
            </w:r>
            <w:r w:rsidR="00001DF8">
              <w:rPr>
                <w:noProof/>
                <w:webHidden/>
              </w:rPr>
              <w:fldChar w:fldCharType="end"/>
            </w:r>
          </w:hyperlink>
        </w:p>
        <w:p w14:paraId="67E15C1D" w14:textId="594610CE" w:rsidR="00001DF8" w:rsidRDefault="00965CB3">
          <w:pPr>
            <w:pStyle w:val="TOC2"/>
            <w:tabs>
              <w:tab w:val="right" w:leader="dot" w:pos="10790"/>
            </w:tabs>
            <w:rPr>
              <w:rFonts w:eastAsiaTheme="minorEastAsia"/>
              <w:noProof/>
              <w:kern w:val="2"/>
              <w14:ligatures w14:val="standardContextual"/>
            </w:rPr>
          </w:pPr>
          <w:hyperlink w:anchor="_Toc134025054" w:history="1">
            <w:r w:rsidR="00001DF8" w:rsidRPr="00C40FCE">
              <w:rPr>
                <w:rStyle w:val="Hyperlink"/>
                <w:noProof/>
              </w:rPr>
              <w:t>Scan for Exposure to Known Vulnerabilities</w:t>
            </w:r>
            <w:r w:rsidR="00001DF8">
              <w:rPr>
                <w:noProof/>
                <w:webHidden/>
              </w:rPr>
              <w:tab/>
            </w:r>
            <w:r w:rsidR="00001DF8">
              <w:rPr>
                <w:noProof/>
                <w:webHidden/>
              </w:rPr>
              <w:fldChar w:fldCharType="begin"/>
            </w:r>
            <w:r w:rsidR="00001DF8">
              <w:rPr>
                <w:noProof/>
                <w:webHidden/>
              </w:rPr>
              <w:instrText xml:space="preserve"> PAGEREF _Toc134025054 \h </w:instrText>
            </w:r>
            <w:r w:rsidR="00001DF8">
              <w:rPr>
                <w:noProof/>
                <w:webHidden/>
              </w:rPr>
            </w:r>
            <w:r w:rsidR="00001DF8">
              <w:rPr>
                <w:noProof/>
                <w:webHidden/>
              </w:rPr>
              <w:fldChar w:fldCharType="separate"/>
            </w:r>
            <w:r w:rsidR="00001DF8">
              <w:rPr>
                <w:noProof/>
                <w:webHidden/>
              </w:rPr>
              <w:t>8</w:t>
            </w:r>
            <w:r w:rsidR="00001DF8">
              <w:rPr>
                <w:noProof/>
                <w:webHidden/>
              </w:rPr>
              <w:fldChar w:fldCharType="end"/>
            </w:r>
          </w:hyperlink>
        </w:p>
        <w:p w14:paraId="4B97BB39" w14:textId="09B05A59" w:rsidR="00001DF8" w:rsidRDefault="00965CB3">
          <w:pPr>
            <w:pStyle w:val="TOC2"/>
            <w:tabs>
              <w:tab w:val="right" w:leader="dot" w:pos="10790"/>
            </w:tabs>
            <w:rPr>
              <w:rFonts w:eastAsiaTheme="minorEastAsia"/>
              <w:noProof/>
              <w:kern w:val="2"/>
              <w14:ligatures w14:val="standardContextual"/>
            </w:rPr>
          </w:pPr>
          <w:hyperlink w:anchor="_Toc134025055" w:history="1">
            <w:r w:rsidR="00001DF8" w:rsidRPr="00C40FCE">
              <w:rPr>
                <w:rStyle w:val="Hyperlink"/>
                <w:noProof/>
              </w:rPr>
              <w:t>Scan Equipment and Compare with CIS Standards for Security</w:t>
            </w:r>
            <w:r w:rsidR="00001DF8">
              <w:rPr>
                <w:noProof/>
                <w:webHidden/>
              </w:rPr>
              <w:tab/>
            </w:r>
            <w:r w:rsidR="00001DF8">
              <w:rPr>
                <w:noProof/>
                <w:webHidden/>
              </w:rPr>
              <w:fldChar w:fldCharType="begin"/>
            </w:r>
            <w:r w:rsidR="00001DF8">
              <w:rPr>
                <w:noProof/>
                <w:webHidden/>
              </w:rPr>
              <w:instrText xml:space="preserve"> PAGEREF _Toc134025055 \h </w:instrText>
            </w:r>
            <w:r w:rsidR="00001DF8">
              <w:rPr>
                <w:noProof/>
                <w:webHidden/>
              </w:rPr>
            </w:r>
            <w:r w:rsidR="00001DF8">
              <w:rPr>
                <w:noProof/>
                <w:webHidden/>
              </w:rPr>
              <w:fldChar w:fldCharType="separate"/>
            </w:r>
            <w:r w:rsidR="00001DF8">
              <w:rPr>
                <w:noProof/>
                <w:webHidden/>
              </w:rPr>
              <w:t>8</w:t>
            </w:r>
            <w:r w:rsidR="00001DF8">
              <w:rPr>
                <w:noProof/>
                <w:webHidden/>
              </w:rPr>
              <w:fldChar w:fldCharType="end"/>
            </w:r>
          </w:hyperlink>
        </w:p>
        <w:p w14:paraId="16F648C2" w14:textId="3A93E6E9" w:rsidR="00001DF8" w:rsidRDefault="00965CB3">
          <w:pPr>
            <w:pStyle w:val="TOC2"/>
            <w:tabs>
              <w:tab w:val="right" w:leader="dot" w:pos="10790"/>
            </w:tabs>
            <w:rPr>
              <w:rFonts w:eastAsiaTheme="minorEastAsia"/>
              <w:noProof/>
              <w:kern w:val="2"/>
              <w14:ligatures w14:val="standardContextual"/>
            </w:rPr>
          </w:pPr>
          <w:hyperlink w:anchor="_Toc134025056" w:history="1">
            <w:r w:rsidR="00001DF8" w:rsidRPr="00C40FCE">
              <w:rPr>
                <w:rStyle w:val="Hyperlink"/>
                <w:noProof/>
              </w:rPr>
              <w:t>Simulated Phishing Test</w:t>
            </w:r>
            <w:r w:rsidR="00001DF8">
              <w:rPr>
                <w:noProof/>
                <w:webHidden/>
              </w:rPr>
              <w:tab/>
            </w:r>
            <w:r w:rsidR="00001DF8">
              <w:rPr>
                <w:noProof/>
                <w:webHidden/>
              </w:rPr>
              <w:fldChar w:fldCharType="begin"/>
            </w:r>
            <w:r w:rsidR="00001DF8">
              <w:rPr>
                <w:noProof/>
                <w:webHidden/>
              </w:rPr>
              <w:instrText xml:space="preserve"> PAGEREF _Toc134025056 \h </w:instrText>
            </w:r>
            <w:r w:rsidR="00001DF8">
              <w:rPr>
                <w:noProof/>
                <w:webHidden/>
              </w:rPr>
            </w:r>
            <w:r w:rsidR="00001DF8">
              <w:rPr>
                <w:noProof/>
                <w:webHidden/>
              </w:rPr>
              <w:fldChar w:fldCharType="separate"/>
            </w:r>
            <w:r w:rsidR="00001DF8">
              <w:rPr>
                <w:noProof/>
                <w:webHidden/>
              </w:rPr>
              <w:t>8</w:t>
            </w:r>
            <w:r w:rsidR="00001DF8">
              <w:rPr>
                <w:noProof/>
                <w:webHidden/>
              </w:rPr>
              <w:fldChar w:fldCharType="end"/>
            </w:r>
          </w:hyperlink>
        </w:p>
        <w:p w14:paraId="01520629" w14:textId="7CD3A6C1" w:rsidR="00001DF8" w:rsidRDefault="00965CB3">
          <w:pPr>
            <w:pStyle w:val="TOC2"/>
            <w:tabs>
              <w:tab w:val="right" w:leader="dot" w:pos="10790"/>
            </w:tabs>
            <w:rPr>
              <w:rFonts w:eastAsiaTheme="minorEastAsia"/>
              <w:noProof/>
              <w:kern w:val="2"/>
              <w14:ligatures w14:val="standardContextual"/>
            </w:rPr>
          </w:pPr>
          <w:hyperlink w:anchor="_Toc134025057" w:history="1">
            <w:r w:rsidR="00001DF8" w:rsidRPr="00C40FCE">
              <w:rPr>
                <w:rStyle w:val="Hyperlink"/>
                <w:noProof/>
              </w:rPr>
              <w:t>Dark Web Scan</w:t>
            </w:r>
            <w:r w:rsidR="00001DF8">
              <w:rPr>
                <w:noProof/>
                <w:webHidden/>
              </w:rPr>
              <w:tab/>
            </w:r>
            <w:r w:rsidR="00001DF8">
              <w:rPr>
                <w:noProof/>
                <w:webHidden/>
              </w:rPr>
              <w:fldChar w:fldCharType="begin"/>
            </w:r>
            <w:r w:rsidR="00001DF8">
              <w:rPr>
                <w:noProof/>
                <w:webHidden/>
              </w:rPr>
              <w:instrText xml:space="preserve"> PAGEREF _Toc134025057 \h </w:instrText>
            </w:r>
            <w:r w:rsidR="00001DF8">
              <w:rPr>
                <w:noProof/>
                <w:webHidden/>
              </w:rPr>
            </w:r>
            <w:r w:rsidR="00001DF8">
              <w:rPr>
                <w:noProof/>
                <w:webHidden/>
              </w:rPr>
              <w:fldChar w:fldCharType="separate"/>
            </w:r>
            <w:r w:rsidR="00001DF8">
              <w:rPr>
                <w:noProof/>
                <w:webHidden/>
              </w:rPr>
              <w:t>8</w:t>
            </w:r>
            <w:r w:rsidR="00001DF8">
              <w:rPr>
                <w:noProof/>
                <w:webHidden/>
              </w:rPr>
              <w:fldChar w:fldCharType="end"/>
            </w:r>
          </w:hyperlink>
        </w:p>
        <w:p w14:paraId="42C2F18A" w14:textId="44354AD1" w:rsidR="00001DF8" w:rsidRDefault="00965CB3">
          <w:pPr>
            <w:pStyle w:val="TOC2"/>
            <w:tabs>
              <w:tab w:val="right" w:leader="dot" w:pos="10790"/>
            </w:tabs>
            <w:rPr>
              <w:rFonts w:eastAsiaTheme="minorEastAsia"/>
              <w:noProof/>
              <w:kern w:val="2"/>
              <w14:ligatures w14:val="standardContextual"/>
            </w:rPr>
          </w:pPr>
          <w:hyperlink w:anchor="_Toc134025058" w:history="1">
            <w:r w:rsidR="00001DF8" w:rsidRPr="00C40FCE">
              <w:rPr>
                <w:rStyle w:val="Hyperlink"/>
                <w:noProof/>
              </w:rPr>
              <w:t>Run Software as a Service (SaaS) Scan</w:t>
            </w:r>
            <w:r w:rsidR="00001DF8">
              <w:rPr>
                <w:noProof/>
                <w:webHidden/>
              </w:rPr>
              <w:tab/>
            </w:r>
            <w:r w:rsidR="00001DF8">
              <w:rPr>
                <w:noProof/>
                <w:webHidden/>
              </w:rPr>
              <w:fldChar w:fldCharType="begin"/>
            </w:r>
            <w:r w:rsidR="00001DF8">
              <w:rPr>
                <w:noProof/>
                <w:webHidden/>
              </w:rPr>
              <w:instrText xml:space="preserve"> PAGEREF _Toc134025058 \h </w:instrText>
            </w:r>
            <w:r w:rsidR="00001DF8">
              <w:rPr>
                <w:noProof/>
                <w:webHidden/>
              </w:rPr>
            </w:r>
            <w:r w:rsidR="00001DF8">
              <w:rPr>
                <w:noProof/>
                <w:webHidden/>
              </w:rPr>
              <w:fldChar w:fldCharType="separate"/>
            </w:r>
            <w:r w:rsidR="00001DF8">
              <w:rPr>
                <w:noProof/>
                <w:webHidden/>
              </w:rPr>
              <w:t>8</w:t>
            </w:r>
            <w:r w:rsidR="00001DF8">
              <w:rPr>
                <w:noProof/>
                <w:webHidden/>
              </w:rPr>
              <w:fldChar w:fldCharType="end"/>
            </w:r>
          </w:hyperlink>
        </w:p>
        <w:p w14:paraId="4BB92023" w14:textId="674208CB" w:rsidR="00001DF8" w:rsidRDefault="00965CB3">
          <w:pPr>
            <w:pStyle w:val="TOC2"/>
            <w:tabs>
              <w:tab w:val="right" w:leader="dot" w:pos="10790"/>
            </w:tabs>
            <w:rPr>
              <w:rFonts w:eastAsiaTheme="minorEastAsia"/>
              <w:noProof/>
              <w:kern w:val="2"/>
              <w14:ligatures w14:val="standardContextual"/>
            </w:rPr>
          </w:pPr>
          <w:hyperlink w:anchor="_Toc134025059" w:history="1">
            <w:r w:rsidR="00001DF8" w:rsidRPr="00C40FCE">
              <w:rPr>
                <w:rStyle w:val="Hyperlink"/>
                <w:noProof/>
              </w:rPr>
              <w:t>Evaluate Equipment and Infrastructure</w:t>
            </w:r>
            <w:r w:rsidR="00001DF8">
              <w:rPr>
                <w:noProof/>
                <w:webHidden/>
              </w:rPr>
              <w:tab/>
            </w:r>
            <w:r w:rsidR="00001DF8">
              <w:rPr>
                <w:noProof/>
                <w:webHidden/>
              </w:rPr>
              <w:fldChar w:fldCharType="begin"/>
            </w:r>
            <w:r w:rsidR="00001DF8">
              <w:rPr>
                <w:noProof/>
                <w:webHidden/>
              </w:rPr>
              <w:instrText xml:space="preserve"> PAGEREF _Toc134025059 \h </w:instrText>
            </w:r>
            <w:r w:rsidR="00001DF8">
              <w:rPr>
                <w:noProof/>
                <w:webHidden/>
              </w:rPr>
            </w:r>
            <w:r w:rsidR="00001DF8">
              <w:rPr>
                <w:noProof/>
                <w:webHidden/>
              </w:rPr>
              <w:fldChar w:fldCharType="separate"/>
            </w:r>
            <w:r w:rsidR="00001DF8">
              <w:rPr>
                <w:noProof/>
                <w:webHidden/>
              </w:rPr>
              <w:t>8</w:t>
            </w:r>
            <w:r w:rsidR="00001DF8">
              <w:rPr>
                <w:noProof/>
                <w:webHidden/>
              </w:rPr>
              <w:fldChar w:fldCharType="end"/>
            </w:r>
          </w:hyperlink>
        </w:p>
        <w:p w14:paraId="1812BE53" w14:textId="5D909DD6" w:rsidR="00001DF8" w:rsidRDefault="00965CB3">
          <w:pPr>
            <w:pStyle w:val="TOC2"/>
            <w:tabs>
              <w:tab w:val="right" w:leader="dot" w:pos="10790"/>
            </w:tabs>
            <w:rPr>
              <w:rFonts w:eastAsiaTheme="minorEastAsia"/>
              <w:noProof/>
              <w:kern w:val="2"/>
              <w14:ligatures w14:val="standardContextual"/>
            </w:rPr>
          </w:pPr>
          <w:hyperlink w:anchor="_Toc134025060" w:history="1">
            <w:r w:rsidR="00001DF8" w:rsidRPr="00C40FCE">
              <w:rPr>
                <w:rStyle w:val="Hyperlink"/>
                <w:noProof/>
              </w:rPr>
              <w:t>Phase III: Review &amp; Roadmap</w:t>
            </w:r>
            <w:r w:rsidR="00001DF8">
              <w:rPr>
                <w:noProof/>
                <w:webHidden/>
              </w:rPr>
              <w:tab/>
            </w:r>
            <w:r w:rsidR="00001DF8">
              <w:rPr>
                <w:noProof/>
                <w:webHidden/>
              </w:rPr>
              <w:fldChar w:fldCharType="begin"/>
            </w:r>
            <w:r w:rsidR="00001DF8">
              <w:rPr>
                <w:noProof/>
                <w:webHidden/>
              </w:rPr>
              <w:instrText xml:space="preserve"> PAGEREF _Toc134025060 \h </w:instrText>
            </w:r>
            <w:r w:rsidR="00001DF8">
              <w:rPr>
                <w:noProof/>
                <w:webHidden/>
              </w:rPr>
            </w:r>
            <w:r w:rsidR="00001DF8">
              <w:rPr>
                <w:noProof/>
                <w:webHidden/>
              </w:rPr>
              <w:fldChar w:fldCharType="separate"/>
            </w:r>
            <w:r w:rsidR="00001DF8">
              <w:rPr>
                <w:noProof/>
                <w:webHidden/>
              </w:rPr>
              <w:t>9</w:t>
            </w:r>
            <w:r w:rsidR="00001DF8">
              <w:rPr>
                <w:noProof/>
                <w:webHidden/>
              </w:rPr>
              <w:fldChar w:fldCharType="end"/>
            </w:r>
          </w:hyperlink>
        </w:p>
        <w:p w14:paraId="221C474D" w14:textId="7F73D230" w:rsidR="00001DF8" w:rsidRDefault="00965CB3">
          <w:pPr>
            <w:pStyle w:val="TOC2"/>
            <w:tabs>
              <w:tab w:val="right" w:leader="dot" w:pos="10790"/>
            </w:tabs>
            <w:rPr>
              <w:rFonts w:eastAsiaTheme="minorEastAsia"/>
              <w:noProof/>
              <w:kern w:val="2"/>
              <w14:ligatures w14:val="standardContextual"/>
            </w:rPr>
          </w:pPr>
          <w:hyperlink w:anchor="_Toc134025061" w:history="1">
            <w:r w:rsidR="00001DF8" w:rsidRPr="00C40FCE">
              <w:rPr>
                <w:rStyle w:val="Hyperlink"/>
                <w:noProof/>
              </w:rPr>
              <w:t>Present Results and Recommendations</w:t>
            </w:r>
            <w:r w:rsidR="00001DF8">
              <w:rPr>
                <w:noProof/>
                <w:webHidden/>
              </w:rPr>
              <w:tab/>
            </w:r>
            <w:r w:rsidR="00001DF8">
              <w:rPr>
                <w:noProof/>
                <w:webHidden/>
              </w:rPr>
              <w:fldChar w:fldCharType="begin"/>
            </w:r>
            <w:r w:rsidR="00001DF8">
              <w:rPr>
                <w:noProof/>
                <w:webHidden/>
              </w:rPr>
              <w:instrText xml:space="preserve"> PAGEREF _Toc134025061 \h </w:instrText>
            </w:r>
            <w:r w:rsidR="00001DF8">
              <w:rPr>
                <w:noProof/>
                <w:webHidden/>
              </w:rPr>
            </w:r>
            <w:r w:rsidR="00001DF8">
              <w:rPr>
                <w:noProof/>
                <w:webHidden/>
              </w:rPr>
              <w:fldChar w:fldCharType="separate"/>
            </w:r>
            <w:r w:rsidR="00001DF8">
              <w:rPr>
                <w:noProof/>
                <w:webHidden/>
              </w:rPr>
              <w:t>9</w:t>
            </w:r>
            <w:r w:rsidR="00001DF8">
              <w:rPr>
                <w:noProof/>
                <w:webHidden/>
              </w:rPr>
              <w:fldChar w:fldCharType="end"/>
            </w:r>
          </w:hyperlink>
        </w:p>
        <w:p w14:paraId="31E823F3" w14:textId="6B49A01B" w:rsidR="00001DF8" w:rsidRDefault="00965CB3">
          <w:pPr>
            <w:pStyle w:val="TOC2"/>
            <w:tabs>
              <w:tab w:val="right" w:leader="dot" w:pos="10790"/>
            </w:tabs>
            <w:rPr>
              <w:rFonts w:eastAsiaTheme="minorEastAsia"/>
              <w:noProof/>
              <w:kern w:val="2"/>
              <w14:ligatures w14:val="standardContextual"/>
            </w:rPr>
          </w:pPr>
          <w:hyperlink w:anchor="_Toc134025062" w:history="1">
            <w:r w:rsidR="00001DF8" w:rsidRPr="00C40FCE">
              <w:rPr>
                <w:rStyle w:val="Hyperlink"/>
                <w:noProof/>
              </w:rPr>
              <w:t>Roadmap</w:t>
            </w:r>
            <w:r w:rsidR="00001DF8">
              <w:rPr>
                <w:noProof/>
                <w:webHidden/>
              </w:rPr>
              <w:tab/>
            </w:r>
            <w:r w:rsidR="00001DF8">
              <w:rPr>
                <w:noProof/>
                <w:webHidden/>
              </w:rPr>
              <w:fldChar w:fldCharType="begin"/>
            </w:r>
            <w:r w:rsidR="00001DF8">
              <w:rPr>
                <w:noProof/>
                <w:webHidden/>
              </w:rPr>
              <w:instrText xml:space="preserve"> PAGEREF _Toc134025062 \h </w:instrText>
            </w:r>
            <w:r w:rsidR="00001DF8">
              <w:rPr>
                <w:noProof/>
                <w:webHidden/>
              </w:rPr>
            </w:r>
            <w:r w:rsidR="00001DF8">
              <w:rPr>
                <w:noProof/>
                <w:webHidden/>
              </w:rPr>
              <w:fldChar w:fldCharType="separate"/>
            </w:r>
            <w:r w:rsidR="00001DF8">
              <w:rPr>
                <w:noProof/>
                <w:webHidden/>
              </w:rPr>
              <w:t>9</w:t>
            </w:r>
            <w:r w:rsidR="00001DF8">
              <w:rPr>
                <w:noProof/>
                <w:webHidden/>
              </w:rPr>
              <w:fldChar w:fldCharType="end"/>
            </w:r>
          </w:hyperlink>
        </w:p>
        <w:p w14:paraId="31B7E5FD" w14:textId="3E78C70B" w:rsidR="00001DF8" w:rsidRDefault="00965CB3">
          <w:pPr>
            <w:pStyle w:val="TOC2"/>
            <w:tabs>
              <w:tab w:val="right" w:leader="dot" w:pos="10790"/>
            </w:tabs>
            <w:rPr>
              <w:rFonts w:eastAsiaTheme="minorEastAsia"/>
              <w:noProof/>
              <w:kern w:val="2"/>
              <w14:ligatures w14:val="standardContextual"/>
            </w:rPr>
          </w:pPr>
          <w:hyperlink w:anchor="_Toc134025063" w:history="1">
            <w:r w:rsidR="00001DF8" w:rsidRPr="00C40FCE">
              <w:rPr>
                <w:rStyle w:val="Hyperlink"/>
                <w:noProof/>
              </w:rPr>
              <w:t>Offering for Ongoing Services</w:t>
            </w:r>
            <w:r w:rsidR="00001DF8">
              <w:rPr>
                <w:noProof/>
                <w:webHidden/>
              </w:rPr>
              <w:tab/>
            </w:r>
            <w:r w:rsidR="00001DF8">
              <w:rPr>
                <w:noProof/>
                <w:webHidden/>
              </w:rPr>
              <w:fldChar w:fldCharType="begin"/>
            </w:r>
            <w:r w:rsidR="00001DF8">
              <w:rPr>
                <w:noProof/>
                <w:webHidden/>
              </w:rPr>
              <w:instrText xml:space="preserve"> PAGEREF _Toc134025063 \h </w:instrText>
            </w:r>
            <w:r w:rsidR="00001DF8">
              <w:rPr>
                <w:noProof/>
                <w:webHidden/>
              </w:rPr>
            </w:r>
            <w:r w:rsidR="00001DF8">
              <w:rPr>
                <w:noProof/>
                <w:webHidden/>
              </w:rPr>
              <w:fldChar w:fldCharType="separate"/>
            </w:r>
            <w:r w:rsidR="00001DF8">
              <w:rPr>
                <w:noProof/>
                <w:webHidden/>
              </w:rPr>
              <w:t>9</w:t>
            </w:r>
            <w:r w:rsidR="00001DF8">
              <w:rPr>
                <w:noProof/>
                <w:webHidden/>
              </w:rPr>
              <w:fldChar w:fldCharType="end"/>
            </w:r>
          </w:hyperlink>
        </w:p>
        <w:p w14:paraId="76FEE40A" w14:textId="68B876DA" w:rsidR="00001DF8" w:rsidRDefault="00965CB3">
          <w:pPr>
            <w:pStyle w:val="TOC1"/>
            <w:tabs>
              <w:tab w:val="right" w:leader="dot" w:pos="10790"/>
            </w:tabs>
            <w:rPr>
              <w:rFonts w:eastAsiaTheme="minorEastAsia"/>
              <w:noProof/>
              <w:kern w:val="2"/>
              <w14:ligatures w14:val="standardContextual"/>
            </w:rPr>
          </w:pPr>
          <w:hyperlink w:anchor="_Toc134025064" w:history="1">
            <w:r w:rsidR="00001DF8" w:rsidRPr="00C40FCE">
              <w:rPr>
                <w:rStyle w:val="Hyperlink"/>
                <w:noProof/>
              </w:rPr>
              <w:t>Supercharged Service with Remote Monitoring and Management (RMM)</w:t>
            </w:r>
            <w:r w:rsidR="00001DF8">
              <w:rPr>
                <w:noProof/>
                <w:webHidden/>
              </w:rPr>
              <w:tab/>
            </w:r>
            <w:r w:rsidR="00001DF8">
              <w:rPr>
                <w:noProof/>
                <w:webHidden/>
              </w:rPr>
              <w:fldChar w:fldCharType="begin"/>
            </w:r>
            <w:r w:rsidR="00001DF8">
              <w:rPr>
                <w:noProof/>
                <w:webHidden/>
              </w:rPr>
              <w:instrText xml:space="preserve"> PAGEREF _Toc134025064 \h </w:instrText>
            </w:r>
            <w:r w:rsidR="00001DF8">
              <w:rPr>
                <w:noProof/>
                <w:webHidden/>
              </w:rPr>
            </w:r>
            <w:r w:rsidR="00001DF8">
              <w:rPr>
                <w:noProof/>
                <w:webHidden/>
              </w:rPr>
              <w:fldChar w:fldCharType="separate"/>
            </w:r>
            <w:r w:rsidR="00001DF8">
              <w:rPr>
                <w:noProof/>
                <w:webHidden/>
              </w:rPr>
              <w:t>10</w:t>
            </w:r>
            <w:r w:rsidR="00001DF8">
              <w:rPr>
                <w:noProof/>
                <w:webHidden/>
              </w:rPr>
              <w:fldChar w:fldCharType="end"/>
            </w:r>
          </w:hyperlink>
        </w:p>
        <w:p w14:paraId="2B7F3843" w14:textId="6A2548C1" w:rsidR="00001DF8" w:rsidRDefault="00965CB3">
          <w:pPr>
            <w:pStyle w:val="TOC2"/>
            <w:tabs>
              <w:tab w:val="right" w:leader="dot" w:pos="10790"/>
            </w:tabs>
            <w:rPr>
              <w:rFonts w:eastAsiaTheme="minorEastAsia"/>
              <w:noProof/>
              <w:kern w:val="2"/>
              <w14:ligatures w14:val="standardContextual"/>
            </w:rPr>
          </w:pPr>
          <w:hyperlink w:anchor="_Toc134025065" w:history="1">
            <w:r w:rsidR="00001DF8" w:rsidRPr="00C40FCE">
              <w:rPr>
                <w:rStyle w:val="Hyperlink"/>
                <w:noProof/>
              </w:rPr>
              <w:t>Here are some of the key benefits of having RMM tools at your fingertips:</w:t>
            </w:r>
            <w:r w:rsidR="00001DF8">
              <w:rPr>
                <w:noProof/>
                <w:webHidden/>
              </w:rPr>
              <w:tab/>
            </w:r>
            <w:r w:rsidR="00001DF8">
              <w:rPr>
                <w:noProof/>
                <w:webHidden/>
              </w:rPr>
              <w:fldChar w:fldCharType="begin"/>
            </w:r>
            <w:r w:rsidR="00001DF8">
              <w:rPr>
                <w:noProof/>
                <w:webHidden/>
              </w:rPr>
              <w:instrText xml:space="preserve"> PAGEREF _Toc134025065 \h </w:instrText>
            </w:r>
            <w:r w:rsidR="00001DF8">
              <w:rPr>
                <w:noProof/>
                <w:webHidden/>
              </w:rPr>
            </w:r>
            <w:r w:rsidR="00001DF8">
              <w:rPr>
                <w:noProof/>
                <w:webHidden/>
              </w:rPr>
              <w:fldChar w:fldCharType="separate"/>
            </w:r>
            <w:r w:rsidR="00001DF8">
              <w:rPr>
                <w:noProof/>
                <w:webHidden/>
              </w:rPr>
              <w:t>10</w:t>
            </w:r>
            <w:r w:rsidR="00001DF8">
              <w:rPr>
                <w:noProof/>
                <w:webHidden/>
              </w:rPr>
              <w:fldChar w:fldCharType="end"/>
            </w:r>
          </w:hyperlink>
        </w:p>
        <w:p w14:paraId="4A9E3A15" w14:textId="7A1EF067" w:rsidR="00001DF8" w:rsidRDefault="00965CB3">
          <w:pPr>
            <w:pStyle w:val="TOC1"/>
            <w:tabs>
              <w:tab w:val="right" w:leader="dot" w:pos="10790"/>
            </w:tabs>
            <w:rPr>
              <w:rFonts w:eastAsiaTheme="minorEastAsia"/>
              <w:noProof/>
              <w:kern w:val="2"/>
              <w14:ligatures w14:val="standardContextual"/>
            </w:rPr>
          </w:pPr>
          <w:hyperlink w:anchor="_Toc134025066" w:history="1">
            <w:r w:rsidR="00001DF8" w:rsidRPr="00C40FCE">
              <w:rPr>
                <w:rStyle w:val="Hyperlink"/>
                <w:noProof/>
              </w:rPr>
              <w:t>System Monitoring</w:t>
            </w:r>
            <w:r w:rsidR="00001DF8">
              <w:rPr>
                <w:noProof/>
                <w:webHidden/>
              </w:rPr>
              <w:tab/>
            </w:r>
            <w:r w:rsidR="00001DF8">
              <w:rPr>
                <w:noProof/>
                <w:webHidden/>
              </w:rPr>
              <w:fldChar w:fldCharType="begin"/>
            </w:r>
            <w:r w:rsidR="00001DF8">
              <w:rPr>
                <w:noProof/>
                <w:webHidden/>
              </w:rPr>
              <w:instrText xml:space="preserve"> PAGEREF _Toc134025066 \h </w:instrText>
            </w:r>
            <w:r w:rsidR="00001DF8">
              <w:rPr>
                <w:noProof/>
                <w:webHidden/>
              </w:rPr>
            </w:r>
            <w:r w:rsidR="00001DF8">
              <w:rPr>
                <w:noProof/>
                <w:webHidden/>
              </w:rPr>
              <w:fldChar w:fldCharType="separate"/>
            </w:r>
            <w:r w:rsidR="00001DF8">
              <w:rPr>
                <w:noProof/>
                <w:webHidden/>
              </w:rPr>
              <w:t>10</w:t>
            </w:r>
            <w:r w:rsidR="00001DF8">
              <w:rPr>
                <w:noProof/>
                <w:webHidden/>
              </w:rPr>
              <w:fldChar w:fldCharType="end"/>
            </w:r>
          </w:hyperlink>
        </w:p>
        <w:p w14:paraId="33270601" w14:textId="44F71D59" w:rsidR="00001DF8" w:rsidRDefault="00965CB3">
          <w:pPr>
            <w:pStyle w:val="TOC2"/>
            <w:tabs>
              <w:tab w:val="right" w:leader="dot" w:pos="10790"/>
            </w:tabs>
            <w:rPr>
              <w:rFonts w:eastAsiaTheme="minorEastAsia"/>
              <w:noProof/>
              <w:kern w:val="2"/>
              <w14:ligatures w14:val="standardContextual"/>
            </w:rPr>
          </w:pPr>
          <w:hyperlink w:anchor="_Toc134025067" w:history="1">
            <w:r w:rsidR="00001DF8" w:rsidRPr="00C40FCE">
              <w:rPr>
                <w:rStyle w:val="Hyperlink"/>
                <w:noProof/>
              </w:rPr>
              <w:t>Real-Time Monitoring</w:t>
            </w:r>
            <w:r w:rsidR="00001DF8">
              <w:rPr>
                <w:noProof/>
                <w:webHidden/>
              </w:rPr>
              <w:tab/>
            </w:r>
            <w:r w:rsidR="00001DF8">
              <w:rPr>
                <w:noProof/>
                <w:webHidden/>
              </w:rPr>
              <w:fldChar w:fldCharType="begin"/>
            </w:r>
            <w:r w:rsidR="00001DF8">
              <w:rPr>
                <w:noProof/>
                <w:webHidden/>
              </w:rPr>
              <w:instrText xml:space="preserve"> PAGEREF _Toc134025067 \h </w:instrText>
            </w:r>
            <w:r w:rsidR="00001DF8">
              <w:rPr>
                <w:noProof/>
                <w:webHidden/>
              </w:rPr>
            </w:r>
            <w:r w:rsidR="00001DF8">
              <w:rPr>
                <w:noProof/>
                <w:webHidden/>
              </w:rPr>
              <w:fldChar w:fldCharType="separate"/>
            </w:r>
            <w:r w:rsidR="00001DF8">
              <w:rPr>
                <w:noProof/>
                <w:webHidden/>
              </w:rPr>
              <w:t>10</w:t>
            </w:r>
            <w:r w:rsidR="00001DF8">
              <w:rPr>
                <w:noProof/>
                <w:webHidden/>
              </w:rPr>
              <w:fldChar w:fldCharType="end"/>
            </w:r>
          </w:hyperlink>
        </w:p>
        <w:p w14:paraId="7B1E2E0D" w14:textId="412CF35D" w:rsidR="00001DF8" w:rsidRDefault="00965CB3">
          <w:pPr>
            <w:pStyle w:val="TOC2"/>
            <w:tabs>
              <w:tab w:val="right" w:leader="dot" w:pos="10790"/>
            </w:tabs>
            <w:rPr>
              <w:rFonts w:eastAsiaTheme="minorEastAsia"/>
              <w:noProof/>
              <w:kern w:val="2"/>
              <w14:ligatures w14:val="standardContextual"/>
            </w:rPr>
          </w:pPr>
          <w:hyperlink w:anchor="_Toc134025068" w:history="1">
            <w:r w:rsidR="00001DF8" w:rsidRPr="00C40FCE">
              <w:rPr>
                <w:rStyle w:val="Hyperlink"/>
                <w:noProof/>
              </w:rPr>
              <w:t>Regular Health Checks</w:t>
            </w:r>
            <w:r w:rsidR="00001DF8">
              <w:rPr>
                <w:noProof/>
                <w:webHidden/>
              </w:rPr>
              <w:tab/>
            </w:r>
            <w:r w:rsidR="00001DF8">
              <w:rPr>
                <w:noProof/>
                <w:webHidden/>
              </w:rPr>
              <w:fldChar w:fldCharType="begin"/>
            </w:r>
            <w:r w:rsidR="00001DF8">
              <w:rPr>
                <w:noProof/>
                <w:webHidden/>
              </w:rPr>
              <w:instrText xml:space="preserve"> PAGEREF _Toc134025068 \h </w:instrText>
            </w:r>
            <w:r w:rsidR="00001DF8">
              <w:rPr>
                <w:noProof/>
                <w:webHidden/>
              </w:rPr>
            </w:r>
            <w:r w:rsidR="00001DF8">
              <w:rPr>
                <w:noProof/>
                <w:webHidden/>
              </w:rPr>
              <w:fldChar w:fldCharType="separate"/>
            </w:r>
            <w:r w:rsidR="00001DF8">
              <w:rPr>
                <w:noProof/>
                <w:webHidden/>
              </w:rPr>
              <w:t>10</w:t>
            </w:r>
            <w:r w:rsidR="00001DF8">
              <w:rPr>
                <w:noProof/>
                <w:webHidden/>
              </w:rPr>
              <w:fldChar w:fldCharType="end"/>
            </w:r>
          </w:hyperlink>
        </w:p>
        <w:p w14:paraId="4FD992D2" w14:textId="4CE57838" w:rsidR="00001DF8" w:rsidRDefault="00965CB3">
          <w:pPr>
            <w:pStyle w:val="TOC2"/>
            <w:tabs>
              <w:tab w:val="right" w:leader="dot" w:pos="10790"/>
            </w:tabs>
            <w:rPr>
              <w:rFonts w:eastAsiaTheme="minorEastAsia"/>
              <w:noProof/>
              <w:kern w:val="2"/>
              <w14:ligatures w14:val="standardContextual"/>
            </w:rPr>
          </w:pPr>
          <w:hyperlink w:anchor="_Toc134025069" w:history="1">
            <w:r w:rsidR="00001DF8" w:rsidRPr="00C40FCE">
              <w:rPr>
                <w:rStyle w:val="Hyperlink"/>
                <w:noProof/>
              </w:rPr>
              <w:t>Minimal User Interaction</w:t>
            </w:r>
            <w:r w:rsidR="00001DF8">
              <w:rPr>
                <w:noProof/>
                <w:webHidden/>
              </w:rPr>
              <w:tab/>
            </w:r>
            <w:r w:rsidR="00001DF8">
              <w:rPr>
                <w:noProof/>
                <w:webHidden/>
              </w:rPr>
              <w:fldChar w:fldCharType="begin"/>
            </w:r>
            <w:r w:rsidR="00001DF8">
              <w:rPr>
                <w:noProof/>
                <w:webHidden/>
              </w:rPr>
              <w:instrText xml:space="preserve"> PAGEREF _Toc134025069 \h </w:instrText>
            </w:r>
            <w:r w:rsidR="00001DF8">
              <w:rPr>
                <w:noProof/>
                <w:webHidden/>
              </w:rPr>
            </w:r>
            <w:r w:rsidR="00001DF8">
              <w:rPr>
                <w:noProof/>
                <w:webHidden/>
              </w:rPr>
              <w:fldChar w:fldCharType="separate"/>
            </w:r>
            <w:r w:rsidR="00001DF8">
              <w:rPr>
                <w:noProof/>
                <w:webHidden/>
              </w:rPr>
              <w:t>10</w:t>
            </w:r>
            <w:r w:rsidR="00001DF8">
              <w:rPr>
                <w:noProof/>
                <w:webHidden/>
              </w:rPr>
              <w:fldChar w:fldCharType="end"/>
            </w:r>
          </w:hyperlink>
        </w:p>
        <w:p w14:paraId="68E263EB" w14:textId="663DB1C2" w:rsidR="00001DF8" w:rsidRDefault="00965CB3">
          <w:pPr>
            <w:pStyle w:val="TOC1"/>
            <w:tabs>
              <w:tab w:val="right" w:leader="dot" w:pos="10790"/>
            </w:tabs>
            <w:rPr>
              <w:rFonts w:eastAsiaTheme="minorEastAsia"/>
              <w:noProof/>
              <w:kern w:val="2"/>
              <w14:ligatures w14:val="standardContextual"/>
            </w:rPr>
          </w:pPr>
          <w:hyperlink w:anchor="_Toc134025070" w:history="1">
            <w:r w:rsidR="00001DF8" w:rsidRPr="00C40FCE">
              <w:rPr>
                <w:rStyle w:val="Hyperlink"/>
                <w:noProof/>
              </w:rPr>
              <w:t>Help Desk Services</w:t>
            </w:r>
            <w:r w:rsidR="00001DF8">
              <w:rPr>
                <w:noProof/>
                <w:webHidden/>
              </w:rPr>
              <w:tab/>
            </w:r>
            <w:r w:rsidR="00001DF8">
              <w:rPr>
                <w:noProof/>
                <w:webHidden/>
              </w:rPr>
              <w:fldChar w:fldCharType="begin"/>
            </w:r>
            <w:r w:rsidR="00001DF8">
              <w:rPr>
                <w:noProof/>
                <w:webHidden/>
              </w:rPr>
              <w:instrText xml:space="preserve"> PAGEREF _Toc134025070 \h </w:instrText>
            </w:r>
            <w:r w:rsidR="00001DF8">
              <w:rPr>
                <w:noProof/>
                <w:webHidden/>
              </w:rPr>
            </w:r>
            <w:r w:rsidR="00001DF8">
              <w:rPr>
                <w:noProof/>
                <w:webHidden/>
              </w:rPr>
              <w:fldChar w:fldCharType="separate"/>
            </w:r>
            <w:r w:rsidR="00001DF8">
              <w:rPr>
                <w:noProof/>
                <w:webHidden/>
              </w:rPr>
              <w:t>11</w:t>
            </w:r>
            <w:r w:rsidR="00001DF8">
              <w:rPr>
                <w:noProof/>
                <w:webHidden/>
              </w:rPr>
              <w:fldChar w:fldCharType="end"/>
            </w:r>
          </w:hyperlink>
        </w:p>
        <w:p w14:paraId="50202236" w14:textId="7CF3685B" w:rsidR="00001DF8" w:rsidRDefault="00965CB3">
          <w:pPr>
            <w:pStyle w:val="TOC2"/>
            <w:tabs>
              <w:tab w:val="right" w:leader="dot" w:pos="10790"/>
            </w:tabs>
            <w:rPr>
              <w:rFonts w:eastAsiaTheme="minorEastAsia"/>
              <w:noProof/>
              <w:kern w:val="2"/>
              <w14:ligatures w14:val="standardContextual"/>
            </w:rPr>
          </w:pPr>
          <w:hyperlink w:anchor="_Toc134025071" w:history="1">
            <w:r w:rsidR="00001DF8" w:rsidRPr="00C40FCE">
              <w:rPr>
                <w:rStyle w:val="Hyperlink"/>
                <w:noProof/>
              </w:rPr>
              <w:t>Ticketing System for Issue Tracking and Resolution</w:t>
            </w:r>
            <w:r w:rsidR="00001DF8">
              <w:rPr>
                <w:noProof/>
                <w:webHidden/>
              </w:rPr>
              <w:tab/>
            </w:r>
            <w:r w:rsidR="00001DF8">
              <w:rPr>
                <w:noProof/>
                <w:webHidden/>
              </w:rPr>
              <w:fldChar w:fldCharType="begin"/>
            </w:r>
            <w:r w:rsidR="00001DF8">
              <w:rPr>
                <w:noProof/>
                <w:webHidden/>
              </w:rPr>
              <w:instrText xml:space="preserve"> PAGEREF _Toc134025071 \h </w:instrText>
            </w:r>
            <w:r w:rsidR="00001DF8">
              <w:rPr>
                <w:noProof/>
                <w:webHidden/>
              </w:rPr>
            </w:r>
            <w:r w:rsidR="00001DF8">
              <w:rPr>
                <w:noProof/>
                <w:webHidden/>
              </w:rPr>
              <w:fldChar w:fldCharType="separate"/>
            </w:r>
            <w:r w:rsidR="00001DF8">
              <w:rPr>
                <w:noProof/>
                <w:webHidden/>
              </w:rPr>
              <w:t>11</w:t>
            </w:r>
            <w:r w:rsidR="00001DF8">
              <w:rPr>
                <w:noProof/>
                <w:webHidden/>
              </w:rPr>
              <w:fldChar w:fldCharType="end"/>
            </w:r>
          </w:hyperlink>
        </w:p>
        <w:p w14:paraId="7BCD4469" w14:textId="4A3D0BCD" w:rsidR="00001DF8" w:rsidRDefault="00965CB3">
          <w:pPr>
            <w:pStyle w:val="TOC2"/>
            <w:tabs>
              <w:tab w:val="right" w:leader="dot" w:pos="10790"/>
            </w:tabs>
            <w:rPr>
              <w:rFonts w:eastAsiaTheme="minorEastAsia"/>
              <w:noProof/>
              <w:kern w:val="2"/>
              <w14:ligatures w14:val="standardContextual"/>
            </w:rPr>
          </w:pPr>
          <w:hyperlink w:anchor="_Toc134025072" w:history="1">
            <w:r w:rsidR="00001DF8" w:rsidRPr="00C40FCE">
              <w:rPr>
                <w:rStyle w:val="Hyperlink"/>
                <w:noProof/>
              </w:rPr>
              <w:t>Remote Support Tools for Quick Issue Resolution</w:t>
            </w:r>
            <w:r w:rsidR="00001DF8">
              <w:rPr>
                <w:noProof/>
                <w:webHidden/>
              </w:rPr>
              <w:tab/>
            </w:r>
            <w:r w:rsidR="00001DF8">
              <w:rPr>
                <w:noProof/>
                <w:webHidden/>
              </w:rPr>
              <w:fldChar w:fldCharType="begin"/>
            </w:r>
            <w:r w:rsidR="00001DF8">
              <w:rPr>
                <w:noProof/>
                <w:webHidden/>
              </w:rPr>
              <w:instrText xml:space="preserve"> PAGEREF _Toc134025072 \h </w:instrText>
            </w:r>
            <w:r w:rsidR="00001DF8">
              <w:rPr>
                <w:noProof/>
                <w:webHidden/>
              </w:rPr>
            </w:r>
            <w:r w:rsidR="00001DF8">
              <w:rPr>
                <w:noProof/>
                <w:webHidden/>
              </w:rPr>
              <w:fldChar w:fldCharType="separate"/>
            </w:r>
            <w:r w:rsidR="00001DF8">
              <w:rPr>
                <w:noProof/>
                <w:webHidden/>
              </w:rPr>
              <w:t>11</w:t>
            </w:r>
            <w:r w:rsidR="00001DF8">
              <w:rPr>
                <w:noProof/>
                <w:webHidden/>
              </w:rPr>
              <w:fldChar w:fldCharType="end"/>
            </w:r>
          </w:hyperlink>
        </w:p>
        <w:p w14:paraId="0CC66556" w14:textId="73653949" w:rsidR="00001DF8" w:rsidRDefault="00965CB3">
          <w:pPr>
            <w:pStyle w:val="TOC2"/>
            <w:tabs>
              <w:tab w:val="right" w:leader="dot" w:pos="10790"/>
            </w:tabs>
            <w:rPr>
              <w:rFonts w:eastAsiaTheme="minorEastAsia"/>
              <w:noProof/>
              <w:kern w:val="2"/>
              <w14:ligatures w14:val="standardContextual"/>
            </w:rPr>
          </w:pPr>
          <w:hyperlink w:anchor="_Toc134025073" w:history="1">
            <w:r w:rsidR="00001DF8" w:rsidRPr="00C40FCE">
              <w:rPr>
                <w:rStyle w:val="Hyperlink"/>
                <w:noProof/>
              </w:rPr>
              <w:t>Training for End Users</w:t>
            </w:r>
            <w:r w:rsidR="00001DF8">
              <w:rPr>
                <w:noProof/>
                <w:webHidden/>
              </w:rPr>
              <w:tab/>
            </w:r>
            <w:r w:rsidR="00001DF8">
              <w:rPr>
                <w:noProof/>
                <w:webHidden/>
              </w:rPr>
              <w:fldChar w:fldCharType="begin"/>
            </w:r>
            <w:r w:rsidR="00001DF8">
              <w:rPr>
                <w:noProof/>
                <w:webHidden/>
              </w:rPr>
              <w:instrText xml:space="preserve"> PAGEREF _Toc134025073 \h </w:instrText>
            </w:r>
            <w:r w:rsidR="00001DF8">
              <w:rPr>
                <w:noProof/>
                <w:webHidden/>
              </w:rPr>
            </w:r>
            <w:r w:rsidR="00001DF8">
              <w:rPr>
                <w:noProof/>
                <w:webHidden/>
              </w:rPr>
              <w:fldChar w:fldCharType="separate"/>
            </w:r>
            <w:r w:rsidR="00001DF8">
              <w:rPr>
                <w:noProof/>
                <w:webHidden/>
              </w:rPr>
              <w:t>11</w:t>
            </w:r>
            <w:r w:rsidR="00001DF8">
              <w:rPr>
                <w:noProof/>
                <w:webHidden/>
              </w:rPr>
              <w:fldChar w:fldCharType="end"/>
            </w:r>
          </w:hyperlink>
        </w:p>
        <w:p w14:paraId="322A4B04" w14:textId="5BECE9C9" w:rsidR="00001DF8" w:rsidRDefault="00965CB3">
          <w:pPr>
            <w:pStyle w:val="TOC2"/>
            <w:tabs>
              <w:tab w:val="right" w:leader="dot" w:pos="10790"/>
            </w:tabs>
            <w:rPr>
              <w:rFonts w:eastAsiaTheme="minorEastAsia"/>
              <w:noProof/>
              <w:kern w:val="2"/>
              <w14:ligatures w14:val="standardContextual"/>
            </w:rPr>
          </w:pPr>
          <w:hyperlink w:anchor="_Toc134025074" w:history="1">
            <w:r w:rsidR="00001DF8" w:rsidRPr="00C40FCE">
              <w:rPr>
                <w:rStyle w:val="Hyperlink"/>
                <w:noProof/>
              </w:rPr>
              <w:t>Ticket Prioritization</w:t>
            </w:r>
            <w:r w:rsidR="00001DF8">
              <w:rPr>
                <w:noProof/>
                <w:webHidden/>
              </w:rPr>
              <w:tab/>
            </w:r>
            <w:r w:rsidR="00001DF8">
              <w:rPr>
                <w:noProof/>
                <w:webHidden/>
              </w:rPr>
              <w:fldChar w:fldCharType="begin"/>
            </w:r>
            <w:r w:rsidR="00001DF8">
              <w:rPr>
                <w:noProof/>
                <w:webHidden/>
              </w:rPr>
              <w:instrText xml:space="preserve"> PAGEREF _Toc134025074 \h </w:instrText>
            </w:r>
            <w:r w:rsidR="00001DF8">
              <w:rPr>
                <w:noProof/>
                <w:webHidden/>
              </w:rPr>
            </w:r>
            <w:r w:rsidR="00001DF8">
              <w:rPr>
                <w:noProof/>
                <w:webHidden/>
              </w:rPr>
              <w:fldChar w:fldCharType="separate"/>
            </w:r>
            <w:r w:rsidR="00001DF8">
              <w:rPr>
                <w:noProof/>
                <w:webHidden/>
              </w:rPr>
              <w:t>11</w:t>
            </w:r>
            <w:r w:rsidR="00001DF8">
              <w:rPr>
                <w:noProof/>
                <w:webHidden/>
              </w:rPr>
              <w:fldChar w:fldCharType="end"/>
            </w:r>
          </w:hyperlink>
        </w:p>
        <w:p w14:paraId="1B8CA9D4" w14:textId="77F56F35" w:rsidR="00001DF8" w:rsidRDefault="00965CB3">
          <w:pPr>
            <w:pStyle w:val="TOC1"/>
            <w:tabs>
              <w:tab w:val="right" w:leader="dot" w:pos="10790"/>
            </w:tabs>
            <w:rPr>
              <w:rFonts w:eastAsiaTheme="minorEastAsia"/>
              <w:noProof/>
              <w:kern w:val="2"/>
              <w14:ligatures w14:val="standardContextual"/>
            </w:rPr>
          </w:pPr>
          <w:hyperlink w:anchor="_Toc134025075" w:history="1">
            <w:r w:rsidR="00001DF8" w:rsidRPr="00C40FCE">
              <w:rPr>
                <w:rStyle w:val="Hyperlink"/>
                <w:noProof/>
              </w:rPr>
              <w:t>Protecting Your Hard-Earned Digital Assets with Cloud Backup and Restoration</w:t>
            </w:r>
            <w:r w:rsidR="00001DF8">
              <w:rPr>
                <w:noProof/>
                <w:webHidden/>
              </w:rPr>
              <w:tab/>
            </w:r>
            <w:r w:rsidR="00001DF8">
              <w:rPr>
                <w:noProof/>
                <w:webHidden/>
              </w:rPr>
              <w:fldChar w:fldCharType="begin"/>
            </w:r>
            <w:r w:rsidR="00001DF8">
              <w:rPr>
                <w:noProof/>
                <w:webHidden/>
              </w:rPr>
              <w:instrText xml:space="preserve"> PAGEREF _Toc134025075 \h </w:instrText>
            </w:r>
            <w:r w:rsidR="00001DF8">
              <w:rPr>
                <w:noProof/>
                <w:webHidden/>
              </w:rPr>
            </w:r>
            <w:r w:rsidR="00001DF8">
              <w:rPr>
                <w:noProof/>
                <w:webHidden/>
              </w:rPr>
              <w:fldChar w:fldCharType="separate"/>
            </w:r>
            <w:r w:rsidR="00001DF8">
              <w:rPr>
                <w:noProof/>
                <w:webHidden/>
              </w:rPr>
              <w:t>12</w:t>
            </w:r>
            <w:r w:rsidR="00001DF8">
              <w:rPr>
                <w:noProof/>
                <w:webHidden/>
              </w:rPr>
              <w:fldChar w:fldCharType="end"/>
            </w:r>
          </w:hyperlink>
        </w:p>
        <w:p w14:paraId="7E5BE787" w14:textId="1E625766" w:rsidR="00001DF8" w:rsidRDefault="00965CB3">
          <w:pPr>
            <w:pStyle w:val="TOC1"/>
            <w:tabs>
              <w:tab w:val="right" w:leader="dot" w:pos="10790"/>
            </w:tabs>
            <w:rPr>
              <w:rFonts w:eastAsiaTheme="minorEastAsia"/>
              <w:noProof/>
              <w:kern w:val="2"/>
              <w14:ligatures w14:val="standardContextual"/>
            </w:rPr>
          </w:pPr>
          <w:hyperlink w:anchor="_Toc134025076" w:history="1">
            <w:r w:rsidR="00001DF8" w:rsidRPr="00C40FCE">
              <w:rPr>
                <w:rStyle w:val="Hyperlink"/>
                <w:noProof/>
              </w:rPr>
              <w:t>Why Microsoft 365?</w:t>
            </w:r>
            <w:r w:rsidR="00001DF8">
              <w:rPr>
                <w:noProof/>
                <w:webHidden/>
              </w:rPr>
              <w:tab/>
            </w:r>
            <w:r w:rsidR="00001DF8">
              <w:rPr>
                <w:noProof/>
                <w:webHidden/>
              </w:rPr>
              <w:fldChar w:fldCharType="begin"/>
            </w:r>
            <w:r w:rsidR="00001DF8">
              <w:rPr>
                <w:noProof/>
                <w:webHidden/>
              </w:rPr>
              <w:instrText xml:space="preserve"> PAGEREF _Toc134025076 \h </w:instrText>
            </w:r>
            <w:r w:rsidR="00001DF8">
              <w:rPr>
                <w:noProof/>
                <w:webHidden/>
              </w:rPr>
            </w:r>
            <w:r w:rsidR="00001DF8">
              <w:rPr>
                <w:noProof/>
                <w:webHidden/>
              </w:rPr>
              <w:fldChar w:fldCharType="separate"/>
            </w:r>
            <w:r w:rsidR="00001DF8">
              <w:rPr>
                <w:noProof/>
                <w:webHidden/>
              </w:rPr>
              <w:t>12</w:t>
            </w:r>
            <w:r w:rsidR="00001DF8">
              <w:rPr>
                <w:noProof/>
                <w:webHidden/>
              </w:rPr>
              <w:fldChar w:fldCharType="end"/>
            </w:r>
          </w:hyperlink>
        </w:p>
        <w:p w14:paraId="26CE2B1E" w14:textId="29767342" w:rsidR="00001DF8" w:rsidRDefault="00965CB3">
          <w:pPr>
            <w:pStyle w:val="TOC1"/>
            <w:tabs>
              <w:tab w:val="right" w:leader="dot" w:pos="10790"/>
            </w:tabs>
            <w:rPr>
              <w:rFonts w:eastAsiaTheme="minorEastAsia"/>
              <w:noProof/>
              <w:kern w:val="2"/>
              <w14:ligatures w14:val="standardContextual"/>
            </w:rPr>
          </w:pPr>
          <w:hyperlink w:anchor="_Toc134025077" w:history="1">
            <w:r w:rsidR="00001DF8" w:rsidRPr="00C40FCE">
              <w:rPr>
                <w:rStyle w:val="Hyperlink"/>
                <w:noProof/>
              </w:rPr>
              <w:t>Microsoft 365 Setup and Configuration</w:t>
            </w:r>
            <w:r w:rsidR="00001DF8">
              <w:rPr>
                <w:noProof/>
                <w:webHidden/>
              </w:rPr>
              <w:tab/>
            </w:r>
            <w:r w:rsidR="00001DF8">
              <w:rPr>
                <w:noProof/>
                <w:webHidden/>
              </w:rPr>
              <w:fldChar w:fldCharType="begin"/>
            </w:r>
            <w:r w:rsidR="00001DF8">
              <w:rPr>
                <w:noProof/>
                <w:webHidden/>
              </w:rPr>
              <w:instrText xml:space="preserve"> PAGEREF _Toc134025077 \h </w:instrText>
            </w:r>
            <w:r w:rsidR="00001DF8">
              <w:rPr>
                <w:noProof/>
                <w:webHidden/>
              </w:rPr>
            </w:r>
            <w:r w:rsidR="00001DF8">
              <w:rPr>
                <w:noProof/>
                <w:webHidden/>
              </w:rPr>
              <w:fldChar w:fldCharType="separate"/>
            </w:r>
            <w:r w:rsidR="00001DF8">
              <w:rPr>
                <w:noProof/>
                <w:webHidden/>
              </w:rPr>
              <w:t>13</w:t>
            </w:r>
            <w:r w:rsidR="00001DF8">
              <w:rPr>
                <w:noProof/>
                <w:webHidden/>
              </w:rPr>
              <w:fldChar w:fldCharType="end"/>
            </w:r>
          </w:hyperlink>
        </w:p>
        <w:p w14:paraId="4E58E827" w14:textId="353575C8" w:rsidR="00001DF8" w:rsidRDefault="00965CB3">
          <w:pPr>
            <w:pStyle w:val="TOC2"/>
            <w:tabs>
              <w:tab w:val="right" w:leader="dot" w:pos="10790"/>
            </w:tabs>
            <w:rPr>
              <w:rFonts w:eastAsiaTheme="minorEastAsia"/>
              <w:noProof/>
              <w:kern w:val="2"/>
              <w14:ligatures w14:val="standardContextual"/>
            </w:rPr>
          </w:pPr>
          <w:hyperlink w:anchor="_Toc134025078" w:history="1">
            <w:r w:rsidR="00001DF8" w:rsidRPr="00C40FCE">
              <w:rPr>
                <w:rStyle w:val="Hyperlink"/>
                <w:noProof/>
              </w:rPr>
              <w:t>Not Using Microsoft 365 Already? No Problem, We’ll Fix this Together!</w:t>
            </w:r>
            <w:r w:rsidR="00001DF8">
              <w:rPr>
                <w:noProof/>
                <w:webHidden/>
              </w:rPr>
              <w:tab/>
            </w:r>
            <w:r w:rsidR="00001DF8">
              <w:rPr>
                <w:noProof/>
                <w:webHidden/>
              </w:rPr>
              <w:fldChar w:fldCharType="begin"/>
            </w:r>
            <w:r w:rsidR="00001DF8">
              <w:rPr>
                <w:noProof/>
                <w:webHidden/>
              </w:rPr>
              <w:instrText xml:space="preserve"> PAGEREF _Toc134025078 \h </w:instrText>
            </w:r>
            <w:r w:rsidR="00001DF8">
              <w:rPr>
                <w:noProof/>
                <w:webHidden/>
              </w:rPr>
            </w:r>
            <w:r w:rsidR="00001DF8">
              <w:rPr>
                <w:noProof/>
                <w:webHidden/>
              </w:rPr>
              <w:fldChar w:fldCharType="separate"/>
            </w:r>
            <w:r w:rsidR="00001DF8">
              <w:rPr>
                <w:noProof/>
                <w:webHidden/>
              </w:rPr>
              <w:t>13</w:t>
            </w:r>
            <w:r w:rsidR="00001DF8">
              <w:rPr>
                <w:noProof/>
                <w:webHidden/>
              </w:rPr>
              <w:fldChar w:fldCharType="end"/>
            </w:r>
          </w:hyperlink>
        </w:p>
        <w:p w14:paraId="43CEFA3B" w14:textId="37BA2C99" w:rsidR="00001DF8" w:rsidRDefault="00965CB3">
          <w:pPr>
            <w:pStyle w:val="TOC2"/>
            <w:tabs>
              <w:tab w:val="right" w:leader="dot" w:pos="10790"/>
            </w:tabs>
            <w:rPr>
              <w:rFonts w:eastAsiaTheme="minorEastAsia"/>
              <w:noProof/>
              <w:kern w:val="2"/>
              <w14:ligatures w14:val="standardContextual"/>
            </w:rPr>
          </w:pPr>
          <w:hyperlink w:anchor="_Toc134025079" w:history="1">
            <w:r w:rsidR="00001DF8" w:rsidRPr="00C40FCE">
              <w:rPr>
                <w:rStyle w:val="Hyperlink"/>
                <w:noProof/>
              </w:rPr>
              <w:t>Protecting Your Microsoft 365 Data with our Cloud-to-Cloud Backup Solutions</w:t>
            </w:r>
            <w:r w:rsidR="00001DF8">
              <w:rPr>
                <w:noProof/>
                <w:webHidden/>
              </w:rPr>
              <w:tab/>
            </w:r>
            <w:r w:rsidR="00001DF8">
              <w:rPr>
                <w:noProof/>
                <w:webHidden/>
              </w:rPr>
              <w:fldChar w:fldCharType="begin"/>
            </w:r>
            <w:r w:rsidR="00001DF8">
              <w:rPr>
                <w:noProof/>
                <w:webHidden/>
              </w:rPr>
              <w:instrText xml:space="preserve"> PAGEREF _Toc134025079 \h </w:instrText>
            </w:r>
            <w:r w:rsidR="00001DF8">
              <w:rPr>
                <w:noProof/>
                <w:webHidden/>
              </w:rPr>
            </w:r>
            <w:r w:rsidR="00001DF8">
              <w:rPr>
                <w:noProof/>
                <w:webHidden/>
              </w:rPr>
              <w:fldChar w:fldCharType="separate"/>
            </w:r>
            <w:r w:rsidR="00001DF8">
              <w:rPr>
                <w:noProof/>
                <w:webHidden/>
              </w:rPr>
              <w:t>13</w:t>
            </w:r>
            <w:r w:rsidR="00001DF8">
              <w:rPr>
                <w:noProof/>
                <w:webHidden/>
              </w:rPr>
              <w:fldChar w:fldCharType="end"/>
            </w:r>
          </w:hyperlink>
        </w:p>
        <w:p w14:paraId="76629002" w14:textId="7116B1B3" w:rsidR="00001DF8" w:rsidRDefault="00965CB3">
          <w:pPr>
            <w:pStyle w:val="TOC2"/>
            <w:tabs>
              <w:tab w:val="right" w:leader="dot" w:pos="10790"/>
            </w:tabs>
            <w:rPr>
              <w:rFonts w:eastAsiaTheme="minorEastAsia"/>
              <w:noProof/>
              <w:kern w:val="2"/>
              <w14:ligatures w14:val="standardContextual"/>
            </w:rPr>
          </w:pPr>
          <w:hyperlink w:anchor="_Toc134025080" w:history="1">
            <w:r w:rsidR="00001DF8" w:rsidRPr="00C40FCE">
              <w:rPr>
                <w:rStyle w:val="Hyperlink"/>
                <w:noProof/>
              </w:rPr>
              <w:t>Implementing Best Practices for Microsoft 365 Management</w:t>
            </w:r>
            <w:r w:rsidR="00001DF8">
              <w:rPr>
                <w:noProof/>
                <w:webHidden/>
              </w:rPr>
              <w:tab/>
            </w:r>
            <w:r w:rsidR="00001DF8">
              <w:rPr>
                <w:noProof/>
                <w:webHidden/>
              </w:rPr>
              <w:fldChar w:fldCharType="begin"/>
            </w:r>
            <w:r w:rsidR="00001DF8">
              <w:rPr>
                <w:noProof/>
                <w:webHidden/>
              </w:rPr>
              <w:instrText xml:space="preserve"> PAGEREF _Toc134025080 \h </w:instrText>
            </w:r>
            <w:r w:rsidR="00001DF8">
              <w:rPr>
                <w:noProof/>
                <w:webHidden/>
              </w:rPr>
            </w:r>
            <w:r w:rsidR="00001DF8">
              <w:rPr>
                <w:noProof/>
                <w:webHidden/>
              </w:rPr>
              <w:fldChar w:fldCharType="separate"/>
            </w:r>
            <w:r w:rsidR="00001DF8">
              <w:rPr>
                <w:noProof/>
                <w:webHidden/>
              </w:rPr>
              <w:t>14</w:t>
            </w:r>
            <w:r w:rsidR="00001DF8">
              <w:rPr>
                <w:noProof/>
                <w:webHidden/>
              </w:rPr>
              <w:fldChar w:fldCharType="end"/>
            </w:r>
          </w:hyperlink>
        </w:p>
        <w:p w14:paraId="3E3B901E" w14:textId="49EAEA09" w:rsidR="00001DF8" w:rsidRDefault="00965CB3">
          <w:pPr>
            <w:pStyle w:val="TOC1"/>
            <w:tabs>
              <w:tab w:val="right" w:leader="dot" w:pos="10790"/>
            </w:tabs>
            <w:rPr>
              <w:rFonts w:eastAsiaTheme="minorEastAsia"/>
              <w:noProof/>
              <w:kern w:val="2"/>
              <w14:ligatures w14:val="standardContextual"/>
            </w:rPr>
          </w:pPr>
          <w:hyperlink w:anchor="_Toc134025081" w:history="1">
            <w:r w:rsidR="00001DF8" w:rsidRPr="00C40FCE">
              <w:rPr>
                <w:rStyle w:val="Hyperlink"/>
                <w:noProof/>
              </w:rPr>
              <w:t>Cybersecurity Implementation</w:t>
            </w:r>
            <w:r w:rsidR="00001DF8">
              <w:rPr>
                <w:noProof/>
                <w:webHidden/>
              </w:rPr>
              <w:tab/>
            </w:r>
            <w:r w:rsidR="00001DF8">
              <w:rPr>
                <w:noProof/>
                <w:webHidden/>
              </w:rPr>
              <w:fldChar w:fldCharType="begin"/>
            </w:r>
            <w:r w:rsidR="00001DF8">
              <w:rPr>
                <w:noProof/>
                <w:webHidden/>
              </w:rPr>
              <w:instrText xml:space="preserve"> PAGEREF _Toc134025081 \h </w:instrText>
            </w:r>
            <w:r w:rsidR="00001DF8">
              <w:rPr>
                <w:noProof/>
                <w:webHidden/>
              </w:rPr>
            </w:r>
            <w:r w:rsidR="00001DF8">
              <w:rPr>
                <w:noProof/>
                <w:webHidden/>
              </w:rPr>
              <w:fldChar w:fldCharType="separate"/>
            </w:r>
            <w:r w:rsidR="00001DF8">
              <w:rPr>
                <w:noProof/>
                <w:webHidden/>
              </w:rPr>
              <w:t>14</w:t>
            </w:r>
            <w:r w:rsidR="00001DF8">
              <w:rPr>
                <w:noProof/>
                <w:webHidden/>
              </w:rPr>
              <w:fldChar w:fldCharType="end"/>
            </w:r>
          </w:hyperlink>
        </w:p>
        <w:p w14:paraId="0E149E40" w14:textId="457F032A" w:rsidR="00001DF8" w:rsidRDefault="00965CB3">
          <w:pPr>
            <w:pStyle w:val="TOC1"/>
            <w:tabs>
              <w:tab w:val="right" w:leader="dot" w:pos="10790"/>
            </w:tabs>
            <w:rPr>
              <w:rFonts w:eastAsiaTheme="minorEastAsia"/>
              <w:noProof/>
              <w:kern w:val="2"/>
              <w14:ligatures w14:val="standardContextual"/>
            </w:rPr>
          </w:pPr>
          <w:hyperlink w:anchor="_Toc134025082" w:history="1">
            <w:r w:rsidR="00001DF8" w:rsidRPr="00C40FCE">
              <w:rPr>
                <w:rStyle w:val="Hyperlink"/>
                <w:noProof/>
              </w:rPr>
              <w:t>Microsoft 365 Hardening</w:t>
            </w:r>
            <w:r w:rsidR="00001DF8">
              <w:rPr>
                <w:noProof/>
                <w:webHidden/>
              </w:rPr>
              <w:tab/>
            </w:r>
            <w:r w:rsidR="00001DF8">
              <w:rPr>
                <w:noProof/>
                <w:webHidden/>
              </w:rPr>
              <w:fldChar w:fldCharType="begin"/>
            </w:r>
            <w:r w:rsidR="00001DF8">
              <w:rPr>
                <w:noProof/>
                <w:webHidden/>
              </w:rPr>
              <w:instrText xml:space="preserve"> PAGEREF _Toc134025082 \h </w:instrText>
            </w:r>
            <w:r w:rsidR="00001DF8">
              <w:rPr>
                <w:noProof/>
                <w:webHidden/>
              </w:rPr>
            </w:r>
            <w:r w:rsidR="00001DF8">
              <w:rPr>
                <w:noProof/>
                <w:webHidden/>
              </w:rPr>
              <w:fldChar w:fldCharType="separate"/>
            </w:r>
            <w:r w:rsidR="00001DF8">
              <w:rPr>
                <w:noProof/>
                <w:webHidden/>
              </w:rPr>
              <w:t>15</w:t>
            </w:r>
            <w:r w:rsidR="00001DF8">
              <w:rPr>
                <w:noProof/>
                <w:webHidden/>
              </w:rPr>
              <w:fldChar w:fldCharType="end"/>
            </w:r>
          </w:hyperlink>
        </w:p>
        <w:p w14:paraId="4807BE70" w14:textId="40361906" w:rsidR="00001DF8" w:rsidRDefault="00965CB3">
          <w:pPr>
            <w:pStyle w:val="TOC2"/>
            <w:tabs>
              <w:tab w:val="right" w:leader="dot" w:pos="10790"/>
            </w:tabs>
            <w:rPr>
              <w:rFonts w:eastAsiaTheme="minorEastAsia"/>
              <w:noProof/>
              <w:kern w:val="2"/>
              <w14:ligatures w14:val="standardContextual"/>
            </w:rPr>
          </w:pPr>
          <w:hyperlink w:anchor="_Toc134025083" w:history="1">
            <w:r w:rsidR="00001DF8" w:rsidRPr="00C40FCE">
              <w:rPr>
                <w:rStyle w:val="Hyperlink"/>
                <w:noProof/>
              </w:rPr>
              <w:t>Configure Secure Score and Compliance Score</w:t>
            </w:r>
            <w:r w:rsidR="00001DF8">
              <w:rPr>
                <w:noProof/>
                <w:webHidden/>
              </w:rPr>
              <w:tab/>
            </w:r>
            <w:r w:rsidR="00001DF8">
              <w:rPr>
                <w:noProof/>
                <w:webHidden/>
              </w:rPr>
              <w:fldChar w:fldCharType="begin"/>
            </w:r>
            <w:r w:rsidR="00001DF8">
              <w:rPr>
                <w:noProof/>
                <w:webHidden/>
              </w:rPr>
              <w:instrText xml:space="preserve"> PAGEREF _Toc134025083 \h </w:instrText>
            </w:r>
            <w:r w:rsidR="00001DF8">
              <w:rPr>
                <w:noProof/>
                <w:webHidden/>
              </w:rPr>
            </w:r>
            <w:r w:rsidR="00001DF8">
              <w:rPr>
                <w:noProof/>
                <w:webHidden/>
              </w:rPr>
              <w:fldChar w:fldCharType="separate"/>
            </w:r>
            <w:r w:rsidR="00001DF8">
              <w:rPr>
                <w:noProof/>
                <w:webHidden/>
              </w:rPr>
              <w:t>15</w:t>
            </w:r>
            <w:r w:rsidR="00001DF8">
              <w:rPr>
                <w:noProof/>
                <w:webHidden/>
              </w:rPr>
              <w:fldChar w:fldCharType="end"/>
            </w:r>
          </w:hyperlink>
        </w:p>
        <w:p w14:paraId="6C21A993" w14:textId="63AB1F56" w:rsidR="00001DF8" w:rsidRDefault="00965CB3">
          <w:pPr>
            <w:pStyle w:val="TOC2"/>
            <w:tabs>
              <w:tab w:val="right" w:leader="dot" w:pos="10790"/>
            </w:tabs>
            <w:rPr>
              <w:rFonts w:eastAsiaTheme="minorEastAsia"/>
              <w:noProof/>
              <w:kern w:val="2"/>
              <w14:ligatures w14:val="standardContextual"/>
            </w:rPr>
          </w:pPr>
          <w:hyperlink w:anchor="_Toc134025084" w:history="1">
            <w:r w:rsidR="00001DF8" w:rsidRPr="00C40FCE">
              <w:rPr>
                <w:rStyle w:val="Hyperlink"/>
                <w:noProof/>
              </w:rPr>
              <w:t>Set up Data Loss Prevention (DLP) Policies</w:t>
            </w:r>
            <w:r w:rsidR="00001DF8">
              <w:rPr>
                <w:noProof/>
                <w:webHidden/>
              </w:rPr>
              <w:tab/>
            </w:r>
            <w:r w:rsidR="00001DF8">
              <w:rPr>
                <w:noProof/>
                <w:webHidden/>
              </w:rPr>
              <w:fldChar w:fldCharType="begin"/>
            </w:r>
            <w:r w:rsidR="00001DF8">
              <w:rPr>
                <w:noProof/>
                <w:webHidden/>
              </w:rPr>
              <w:instrText xml:space="preserve"> PAGEREF _Toc134025084 \h </w:instrText>
            </w:r>
            <w:r w:rsidR="00001DF8">
              <w:rPr>
                <w:noProof/>
                <w:webHidden/>
              </w:rPr>
            </w:r>
            <w:r w:rsidR="00001DF8">
              <w:rPr>
                <w:noProof/>
                <w:webHidden/>
              </w:rPr>
              <w:fldChar w:fldCharType="separate"/>
            </w:r>
            <w:r w:rsidR="00001DF8">
              <w:rPr>
                <w:noProof/>
                <w:webHidden/>
              </w:rPr>
              <w:t>15</w:t>
            </w:r>
            <w:r w:rsidR="00001DF8">
              <w:rPr>
                <w:noProof/>
                <w:webHidden/>
              </w:rPr>
              <w:fldChar w:fldCharType="end"/>
            </w:r>
          </w:hyperlink>
        </w:p>
        <w:p w14:paraId="627352E7" w14:textId="4679C5DF" w:rsidR="00001DF8" w:rsidRDefault="00965CB3">
          <w:pPr>
            <w:pStyle w:val="TOC2"/>
            <w:tabs>
              <w:tab w:val="right" w:leader="dot" w:pos="10790"/>
            </w:tabs>
            <w:rPr>
              <w:rFonts w:eastAsiaTheme="minorEastAsia"/>
              <w:noProof/>
              <w:kern w:val="2"/>
              <w14:ligatures w14:val="standardContextual"/>
            </w:rPr>
          </w:pPr>
          <w:hyperlink w:anchor="_Toc134025085" w:history="1">
            <w:r w:rsidR="00001DF8" w:rsidRPr="00C40FCE">
              <w:rPr>
                <w:rStyle w:val="Hyperlink"/>
                <w:noProof/>
              </w:rPr>
              <w:t>Enable Mobile Device Management (MDM)</w:t>
            </w:r>
            <w:r w:rsidR="00001DF8">
              <w:rPr>
                <w:noProof/>
                <w:webHidden/>
              </w:rPr>
              <w:tab/>
            </w:r>
            <w:r w:rsidR="00001DF8">
              <w:rPr>
                <w:noProof/>
                <w:webHidden/>
              </w:rPr>
              <w:fldChar w:fldCharType="begin"/>
            </w:r>
            <w:r w:rsidR="00001DF8">
              <w:rPr>
                <w:noProof/>
                <w:webHidden/>
              </w:rPr>
              <w:instrText xml:space="preserve"> PAGEREF _Toc134025085 \h </w:instrText>
            </w:r>
            <w:r w:rsidR="00001DF8">
              <w:rPr>
                <w:noProof/>
                <w:webHidden/>
              </w:rPr>
            </w:r>
            <w:r w:rsidR="00001DF8">
              <w:rPr>
                <w:noProof/>
                <w:webHidden/>
              </w:rPr>
              <w:fldChar w:fldCharType="separate"/>
            </w:r>
            <w:r w:rsidR="00001DF8">
              <w:rPr>
                <w:noProof/>
                <w:webHidden/>
              </w:rPr>
              <w:t>15</w:t>
            </w:r>
            <w:r w:rsidR="00001DF8">
              <w:rPr>
                <w:noProof/>
                <w:webHidden/>
              </w:rPr>
              <w:fldChar w:fldCharType="end"/>
            </w:r>
          </w:hyperlink>
        </w:p>
        <w:p w14:paraId="7D405456" w14:textId="6FD9E6A8" w:rsidR="00001DF8" w:rsidRDefault="00965CB3">
          <w:pPr>
            <w:pStyle w:val="TOC2"/>
            <w:tabs>
              <w:tab w:val="right" w:leader="dot" w:pos="10790"/>
            </w:tabs>
            <w:rPr>
              <w:rFonts w:eastAsiaTheme="minorEastAsia"/>
              <w:noProof/>
              <w:kern w:val="2"/>
              <w14:ligatures w14:val="standardContextual"/>
            </w:rPr>
          </w:pPr>
          <w:hyperlink w:anchor="_Toc134025086" w:history="1">
            <w:r w:rsidR="00001DF8" w:rsidRPr="00C40FCE">
              <w:rPr>
                <w:rStyle w:val="Hyperlink"/>
                <w:noProof/>
              </w:rPr>
              <w:t>Configure Office 365 Advanced Threat Protection (ATP)</w:t>
            </w:r>
            <w:r w:rsidR="00001DF8">
              <w:rPr>
                <w:noProof/>
                <w:webHidden/>
              </w:rPr>
              <w:tab/>
            </w:r>
            <w:r w:rsidR="00001DF8">
              <w:rPr>
                <w:noProof/>
                <w:webHidden/>
              </w:rPr>
              <w:fldChar w:fldCharType="begin"/>
            </w:r>
            <w:r w:rsidR="00001DF8">
              <w:rPr>
                <w:noProof/>
                <w:webHidden/>
              </w:rPr>
              <w:instrText xml:space="preserve"> PAGEREF _Toc134025086 \h </w:instrText>
            </w:r>
            <w:r w:rsidR="00001DF8">
              <w:rPr>
                <w:noProof/>
                <w:webHidden/>
              </w:rPr>
            </w:r>
            <w:r w:rsidR="00001DF8">
              <w:rPr>
                <w:noProof/>
                <w:webHidden/>
              </w:rPr>
              <w:fldChar w:fldCharType="separate"/>
            </w:r>
            <w:r w:rsidR="00001DF8">
              <w:rPr>
                <w:noProof/>
                <w:webHidden/>
              </w:rPr>
              <w:t>15</w:t>
            </w:r>
            <w:r w:rsidR="00001DF8">
              <w:rPr>
                <w:noProof/>
                <w:webHidden/>
              </w:rPr>
              <w:fldChar w:fldCharType="end"/>
            </w:r>
          </w:hyperlink>
        </w:p>
        <w:p w14:paraId="27F06114" w14:textId="1BF50311" w:rsidR="00001DF8" w:rsidRDefault="00965CB3">
          <w:pPr>
            <w:pStyle w:val="TOC1"/>
            <w:tabs>
              <w:tab w:val="right" w:leader="dot" w:pos="10790"/>
            </w:tabs>
            <w:rPr>
              <w:rFonts w:eastAsiaTheme="minorEastAsia"/>
              <w:noProof/>
              <w:kern w:val="2"/>
              <w14:ligatures w14:val="standardContextual"/>
            </w:rPr>
          </w:pPr>
          <w:hyperlink w:anchor="_Toc134025087" w:history="1">
            <w:r w:rsidR="00001DF8" w:rsidRPr="00C40FCE">
              <w:rPr>
                <w:rStyle w:val="Hyperlink"/>
                <w:noProof/>
              </w:rPr>
              <w:t>Zero Trust Architecture</w:t>
            </w:r>
            <w:r w:rsidR="00001DF8">
              <w:rPr>
                <w:noProof/>
                <w:webHidden/>
              </w:rPr>
              <w:tab/>
            </w:r>
            <w:r w:rsidR="00001DF8">
              <w:rPr>
                <w:noProof/>
                <w:webHidden/>
              </w:rPr>
              <w:fldChar w:fldCharType="begin"/>
            </w:r>
            <w:r w:rsidR="00001DF8">
              <w:rPr>
                <w:noProof/>
                <w:webHidden/>
              </w:rPr>
              <w:instrText xml:space="preserve"> PAGEREF _Toc134025087 \h </w:instrText>
            </w:r>
            <w:r w:rsidR="00001DF8">
              <w:rPr>
                <w:noProof/>
                <w:webHidden/>
              </w:rPr>
            </w:r>
            <w:r w:rsidR="00001DF8">
              <w:rPr>
                <w:noProof/>
                <w:webHidden/>
              </w:rPr>
              <w:fldChar w:fldCharType="separate"/>
            </w:r>
            <w:r w:rsidR="00001DF8">
              <w:rPr>
                <w:noProof/>
                <w:webHidden/>
              </w:rPr>
              <w:t>15</w:t>
            </w:r>
            <w:r w:rsidR="00001DF8">
              <w:rPr>
                <w:noProof/>
                <w:webHidden/>
              </w:rPr>
              <w:fldChar w:fldCharType="end"/>
            </w:r>
          </w:hyperlink>
        </w:p>
        <w:p w14:paraId="4BC8FD3A" w14:textId="086CC510" w:rsidR="00001DF8" w:rsidRDefault="00965CB3">
          <w:pPr>
            <w:pStyle w:val="TOC2"/>
            <w:tabs>
              <w:tab w:val="right" w:leader="dot" w:pos="10790"/>
            </w:tabs>
            <w:rPr>
              <w:rFonts w:eastAsiaTheme="minorEastAsia"/>
              <w:noProof/>
              <w:kern w:val="2"/>
              <w14:ligatures w14:val="standardContextual"/>
            </w:rPr>
          </w:pPr>
          <w:hyperlink w:anchor="_Toc134025088" w:history="1">
            <w:r w:rsidR="00001DF8" w:rsidRPr="00C40FCE">
              <w:rPr>
                <w:rStyle w:val="Hyperlink"/>
                <w:noProof/>
              </w:rPr>
              <w:t>Network-Based Zero Trust</w:t>
            </w:r>
            <w:r w:rsidR="00001DF8">
              <w:rPr>
                <w:noProof/>
                <w:webHidden/>
              </w:rPr>
              <w:tab/>
            </w:r>
            <w:r w:rsidR="00001DF8">
              <w:rPr>
                <w:noProof/>
                <w:webHidden/>
              </w:rPr>
              <w:fldChar w:fldCharType="begin"/>
            </w:r>
            <w:r w:rsidR="00001DF8">
              <w:rPr>
                <w:noProof/>
                <w:webHidden/>
              </w:rPr>
              <w:instrText xml:space="preserve"> PAGEREF _Toc134025088 \h </w:instrText>
            </w:r>
            <w:r w:rsidR="00001DF8">
              <w:rPr>
                <w:noProof/>
                <w:webHidden/>
              </w:rPr>
            </w:r>
            <w:r w:rsidR="00001DF8">
              <w:rPr>
                <w:noProof/>
                <w:webHidden/>
              </w:rPr>
              <w:fldChar w:fldCharType="separate"/>
            </w:r>
            <w:r w:rsidR="00001DF8">
              <w:rPr>
                <w:noProof/>
                <w:webHidden/>
              </w:rPr>
              <w:t>16</w:t>
            </w:r>
            <w:r w:rsidR="00001DF8">
              <w:rPr>
                <w:noProof/>
                <w:webHidden/>
              </w:rPr>
              <w:fldChar w:fldCharType="end"/>
            </w:r>
          </w:hyperlink>
        </w:p>
        <w:p w14:paraId="78A7866A" w14:textId="52793A3E" w:rsidR="00001DF8" w:rsidRDefault="00965CB3">
          <w:pPr>
            <w:pStyle w:val="TOC2"/>
            <w:tabs>
              <w:tab w:val="right" w:leader="dot" w:pos="10790"/>
            </w:tabs>
            <w:rPr>
              <w:rFonts w:eastAsiaTheme="minorEastAsia"/>
              <w:noProof/>
              <w:kern w:val="2"/>
              <w14:ligatures w14:val="standardContextual"/>
            </w:rPr>
          </w:pPr>
          <w:hyperlink w:anchor="_Toc134025089" w:history="1">
            <w:r w:rsidR="00001DF8" w:rsidRPr="00C40FCE">
              <w:rPr>
                <w:rStyle w:val="Hyperlink"/>
                <w:noProof/>
              </w:rPr>
              <w:t>Application-Based Zero Trust</w:t>
            </w:r>
            <w:r w:rsidR="00001DF8">
              <w:rPr>
                <w:noProof/>
                <w:webHidden/>
              </w:rPr>
              <w:tab/>
            </w:r>
            <w:r w:rsidR="00001DF8">
              <w:rPr>
                <w:noProof/>
                <w:webHidden/>
              </w:rPr>
              <w:fldChar w:fldCharType="begin"/>
            </w:r>
            <w:r w:rsidR="00001DF8">
              <w:rPr>
                <w:noProof/>
                <w:webHidden/>
              </w:rPr>
              <w:instrText xml:space="preserve"> PAGEREF _Toc134025089 \h </w:instrText>
            </w:r>
            <w:r w:rsidR="00001DF8">
              <w:rPr>
                <w:noProof/>
                <w:webHidden/>
              </w:rPr>
            </w:r>
            <w:r w:rsidR="00001DF8">
              <w:rPr>
                <w:noProof/>
                <w:webHidden/>
              </w:rPr>
              <w:fldChar w:fldCharType="separate"/>
            </w:r>
            <w:r w:rsidR="00001DF8">
              <w:rPr>
                <w:noProof/>
                <w:webHidden/>
              </w:rPr>
              <w:t>16</w:t>
            </w:r>
            <w:r w:rsidR="00001DF8">
              <w:rPr>
                <w:noProof/>
                <w:webHidden/>
              </w:rPr>
              <w:fldChar w:fldCharType="end"/>
            </w:r>
          </w:hyperlink>
        </w:p>
        <w:p w14:paraId="4DDC835F" w14:textId="18E07C2D" w:rsidR="00001DF8" w:rsidRDefault="00965CB3">
          <w:pPr>
            <w:pStyle w:val="TOC1"/>
            <w:tabs>
              <w:tab w:val="right" w:leader="dot" w:pos="10790"/>
            </w:tabs>
            <w:rPr>
              <w:rFonts w:eastAsiaTheme="minorEastAsia"/>
              <w:noProof/>
              <w:kern w:val="2"/>
              <w14:ligatures w14:val="standardContextual"/>
            </w:rPr>
          </w:pPr>
          <w:hyperlink w:anchor="_Toc134025090" w:history="1">
            <w:r w:rsidR="00001DF8" w:rsidRPr="00C40FCE">
              <w:rPr>
                <w:rStyle w:val="Hyperlink"/>
                <w:noProof/>
              </w:rPr>
              <w:t>Identity and Access Management</w:t>
            </w:r>
            <w:r w:rsidR="00001DF8">
              <w:rPr>
                <w:noProof/>
                <w:webHidden/>
              </w:rPr>
              <w:tab/>
            </w:r>
            <w:r w:rsidR="00001DF8">
              <w:rPr>
                <w:noProof/>
                <w:webHidden/>
              </w:rPr>
              <w:fldChar w:fldCharType="begin"/>
            </w:r>
            <w:r w:rsidR="00001DF8">
              <w:rPr>
                <w:noProof/>
                <w:webHidden/>
              </w:rPr>
              <w:instrText xml:space="preserve"> PAGEREF _Toc134025090 \h </w:instrText>
            </w:r>
            <w:r w:rsidR="00001DF8">
              <w:rPr>
                <w:noProof/>
                <w:webHidden/>
              </w:rPr>
            </w:r>
            <w:r w:rsidR="00001DF8">
              <w:rPr>
                <w:noProof/>
                <w:webHidden/>
              </w:rPr>
              <w:fldChar w:fldCharType="separate"/>
            </w:r>
            <w:r w:rsidR="00001DF8">
              <w:rPr>
                <w:noProof/>
                <w:webHidden/>
              </w:rPr>
              <w:t>16</w:t>
            </w:r>
            <w:r w:rsidR="00001DF8">
              <w:rPr>
                <w:noProof/>
                <w:webHidden/>
              </w:rPr>
              <w:fldChar w:fldCharType="end"/>
            </w:r>
          </w:hyperlink>
        </w:p>
        <w:p w14:paraId="1FA8BEE3" w14:textId="3AC0BDFC" w:rsidR="00001DF8" w:rsidRDefault="00965CB3">
          <w:pPr>
            <w:pStyle w:val="TOC2"/>
            <w:tabs>
              <w:tab w:val="right" w:leader="dot" w:pos="10790"/>
            </w:tabs>
            <w:rPr>
              <w:rFonts w:eastAsiaTheme="minorEastAsia"/>
              <w:noProof/>
              <w:kern w:val="2"/>
              <w14:ligatures w14:val="standardContextual"/>
            </w:rPr>
          </w:pPr>
          <w:hyperlink w:anchor="_Toc134025091" w:history="1">
            <w:r w:rsidR="00001DF8" w:rsidRPr="00C40FCE">
              <w:rPr>
                <w:rStyle w:val="Hyperlink"/>
                <w:noProof/>
              </w:rPr>
              <w:t>Password Management System</w:t>
            </w:r>
            <w:r w:rsidR="00001DF8">
              <w:rPr>
                <w:noProof/>
                <w:webHidden/>
              </w:rPr>
              <w:tab/>
            </w:r>
            <w:r w:rsidR="00001DF8">
              <w:rPr>
                <w:noProof/>
                <w:webHidden/>
              </w:rPr>
              <w:fldChar w:fldCharType="begin"/>
            </w:r>
            <w:r w:rsidR="00001DF8">
              <w:rPr>
                <w:noProof/>
                <w:webHidden/>
              </w:rPr>
              <w:instrText xml:space="preserve"> PAGEREF _Toc134025091 \h </w:instrText>
            </w:r>
            <w:r w:rsidR="00001DF8">
              <w:rPr>
                <w:noProof/>
                <w:webHidden/>
              </w:rPr>
            </w:r>
            <w:r w:rsidR="00001DF8">
              <w:rPr>
                <w:noProof/>
                <w:webHidden/>
              </w:rPr>
              <w:fldChar w:fldCharType="separate"/>
            </w:r>
            <w:r w:rsidR="00001DF8">
              <w:rPr>
                <w:noProof/>
                <w:webHidden/>
              </w:rPr>
              <w:t>17</w:t>
            </w:r>
            <w:r w:rsidR="00001DF8">
              <w:rPr>
                <w:noProof/>
                <w:webHidden/>
              </w:rPr>
              <w:fldChar w:fldCharType="end"/>
            </w:r>
          </w:hyperlink>
        </w:p>
        <w:p w14:paraId="27AFC91B" w14:textId="7305CF2D" w:rsidR="00001DF8" w:rsidRDefault="00965CB3">
          <w:pPr>
            <w:pStyle w:val="TOC2"/>
            <w:tabs>
              <w:tab w:val="right" w:leader="dot" w:pos="10790"/>
            </w:tabs>
            <w:rPr>
              <w:rFonts w:eastAsiaTheme="minorEastAsia"/>
              <w:noProof/>
              <w:kern w:val="2"/>
              <w14:ligatures w14:val="standardContextual"/>
            </w:rPr>
          </w:pPr>
          <w:hyperlink w:anchor="_Toc134025092" w:history="1">
            <w:r w:rsidR="00001DF8" w:rsidRPr="00C40FCE">
              <w:rPr>
                <w:rStyle w:val="Hyperlink"/>
                <w:noProof/>
              </w:rPr>
              <w:t>Multifactor Authentication</w:t>
            </w:r>
            <w:r w:rsidR="00001DF8">
              <w:rPr>
                <w:noProof/>
                <w:webHidden/>
              </w:rPr>
              <w:tab/>
            </w:r>
            <w:r w:rsidR="00001DF8">
              <w:rPr>
                <w:noProof/>
                <w:webHidden/>
              </w:rPr>
              <w:fldChar w:fldCharType="begin"/>
            </w:r>
            <w:r w:rsidR="00001DF8">
              <w:rPr>
                <w:noProof/>
                <w:webHidden/>
              </w:rPr>
              <w:instrText xml:space="preserve"> PAGEREF _Toc134025092 \h </w:instrText>
            </w:r>
            <w:r w:rsidR="00001DF8">
              <w:rPr>
                <w:noProof/>
                <w:webHidden/>
              </w:rPr>
            </w:r>
            <w:r w:rsidR="00001DF8">
              <w:rPr>
                <w:noProof/>
                <w:webHidden/>
              </w:rPr>
              <w:fldChar w:fldCharType="separate"/>
            </w:r>
            <w:r w:rsidR="00001DF8">
              <w:rPr>
                <w:noProof/>
                <w:webHidden/>
              </w:rPr>
              <w:t>17</w:t>
            </w:r>
            <w:r w:rsidR="00001DF8">
              <w:rPr>
                <w:noProof/>
                <w:webHidden/>
              </w:rPr>
              <w:fldChar w:fldCharType="end"/>
            </w:r>
          </w:hyperlink>
        </w:p>
        <w:p w14:paraId="1DC2E4F5" w14:textId="4AA93215" w:rsidR="00001DF8" w:rsidRDefault="00965CB3">
          <w:pPr>
            <w:pStyle w:val="TOC2"/>
            <w:tabs>
              <w:tab w:val="right" w:leader="dot" w:pos="10790"/>
            </w:tabs>
            <w:rPr>
              <w:rFonts w:eastAsiaTheme="minorEastAsia"/>
              <w:noProof/>
              <w:kern w:val="2"/>
              <w14:ligatures w14:val="standardContextual"/>
            </w:rPr>
          </w:pPr>
          <w:hyperlink w:anchor="_Toc134025093" w:history="1">
            <w:r w:rsidR="00001DF8" w:rsidRPr="00C40FCE">
              <w:rPr>
                <w:rStyle w:val="Hyperlink"/>
                <w:noProof/>
              </w:rPr>
              <w:t>The Importance of MFA</w:t>
            </w:r>
            <w:r w:rsidR="00001DF8">
              <w:rPr>
                <w:noProof/>
                <w:webHidden/>
              </w:rPr>
              <w:tab/>
            </w:r>
            <w:r w:rsidR="00001DF8">
              <w:rPr>
                <w:noProof/>
                <w:webHidden/>
              </w:rPr>
              <w:fldChar w:fldCharType="begin"/>
            </w:r>
            <w:r w:rsidR="00001DF8">
              <w:rPr>
                <w:noProof/>
                <w:webHidden/>
              </w:rPr>
              <w:instrText xml:space="preserve"> PAGEREF _Toc134025093 \h </w:instrText>
            </w:r>
            <w:r w:rsidR="00001DF8">
              <w:rPr>
                <w:noProof/>
                <w:webHidden/>
              </w:rPr>
            </w:r>
            <w:r w:rsidR="00001DF8">
              <w:rPr>
                <w:noProof/>
                <w:webHidden/>
              </w:rPr>
              <w:fldChar w:fldCharType="separate"/>
            </w:r>
            <w:r w:rsidR="00001DF8">
              <w:rPr>
                <w:noProof/>
                <w:webHidden/>
              </w:rPr>
              <w:t>18</w:t>
            </w:r>
            <w:r w:rsidR="00001DF8">
              <w:rPr>
                <w:noProof/>
                <w:webHidden/>
              </w:rPr>
              <w:fldChar w:fldCharType="end"/>
            </w:r>
          </w:hyperlink>
        </w:p>
        <w:p w14:paraId="58D63DCE" w14:textId="0AE2F9F7" w:rsidR="00001DF8" w:rsidRDefault="00965CB3">
          <w:pPr>
            <w:pStyle w:val="TOC3"/>
            <w:tabs>
              <w:tab w:val="right" w:leader="dot" w:pos="10790"/>
            </w:tabs>
            <w:rPr>
              <w:rFonts w:cstheme="minorBidi"/>
              <w:noProof/>
              <w:kern w:val="2"/>
              <w14:ligatures w14:val="standardContextual"/>
            </w:rPr>
          </w:pPr>
          <w:hyperlink w:anchor="_Toc134025094" w:history="1">
            <w:r w:rsidR="00001DF8" w:rsidRPr="00C40FCE">
              <w:rPr>
                <w:rStyle w:val="Hyperlink"/>
                <w:noProof/>
              </w:rPr>
              <w:t>MFA Enrollment Process</w:t>
            </w:r>
            <w:r w:rsidR="00001DF8">
              <w:rPr>
                <w:noProof/>
                <w:webHidden/>
              </w:rPr>
              <w:tab/>
            </w:r>
            <w:r w:rsidR="00001DF8">
              <w:rPr>
                <w:noProof/>
                <w:webHidden/>
              </w:rPr>
              <w:fldChar w:fldCharType="begin"/>
            </w:r>
            <w:r w:rsidR="00001DF8">
              <w:rPr>
                <w:noProof/>
                <w:webHidden/>
              </w:rPr>
              <w:instrText xml:space="preserve"> PAGEREF _Toc134025094 \h </w:instrText>
            </w:r>
            <w:r w:rsidR="00001DF8">
              <w:rPr>
                <w:noProof/>
                <w:webHidden/>
              </w:rPr>
            </w:r>
            <w:r w:rsidR="00001DF8">
              <w:rPr>
                <w:noProof/>
                <w:webHidden/>
              </w:rPr>
              <w:fldChar w:fldCharType="separate"/>
            </w:r>
            <w:r w:rsidR="00001DF8">
              <w:rPr>
                <w:noProof/>
                <w:webHidden/>
              </w:rPr>
              <w:t>18</w:t>
            </w:r>
            <w:r w:rsidR="00001DF8">
              <w:rPr>
                <w:noProof/>
                <w:webHidden/>
              </w:rPr>
              <w:fldChar w:fldCharType="end"/>
            </w:r>
          </w:hyperlink>
        </w:p>
        <w:p w14:paraId="2E0DE785" w14:textId="739933CF" w:rsidR="00001DF8" w:rsidRDefault="00965CB3">
          <w:pPr>
            <w:pStyle w:val="TOC1"/>
            <w:tabs>
              <w:tab w:val="right" w:leader="dot" w:pos="10790"/>
            </w:tabs>
            <w:rPr>
              <w:rFonts w:eastAsiaTheme="minorEastAsia"/>
              <w:noProof/>
              <w:kern w:val="2"/>
              <w14:ligatures w14:val="standardContextual"/>
            </w:rPr>
          </w:pPr>
          <w:hyperlink w:anchor="_Toc134025095" w:history="1">
            <w:r w:rsidR="00001DF8" w:rsidRPr="00C40FCE">
              <w:rPr>
                <w:rStyle w:val="Hyperlink"/>
                <w:noProof/>
              </w:rPr>
              <w:t>Endpoint Security Deployment</w:t>
            </w:r>
            <w:r w:rsidR="00001DF8">
              <w:rPr>
                <w:noProof/>
                <w:webHidden/>
              </w:rPr>
              <w:tab/>
            </w:r>
            <w:r w:rsidR="00001DF8">
              <w:rPr>
                <w:noProof/>
                <w:webHidden/>
              </w:rPr>
              <w:fldChar w:fldCharType="begin"/>
            </w:r>
            <w:r w:rsidR="00001DF8">
              <w:rPr>
                <w:noProof/>
                <w:webHidden/>
              </w:rPr>
              <w:instrText xml:space="preserve"> PAGEREF _Toc134025095 \h </w:instrText>
            </w:r>
            <w:r w:rsidR="00001DF8">
              <w:rPr>
                <w:noProof/>
                <w:webHidden/>
              </w:rPr>
            </w:r>
            <w:r w:rsidR="00001DF8">
              <w:rPr>
                <w:noProof/>
                <w:webHidden/>
              </w:rPr>
              <w:fldChar w:fldCharType="separate"/>
            </w:r>
            <w:r w:rsidR="00001DF8">
              <w:rPr>
                <w:noProof/>
                <w:webHidden/>
              </w:rPr>
              <w:t>19</w:t>
            </w:r>
            <w:r w:rsidR="00001DF8">
              <w:rPr>
                <w:noProof/>
                <w:webHidden/>
              </w:rPr>
              <w:fldChar w:fldCharType="end"/>
            </w:r>
          </w:hyperlink>
        </w:p>
        <w:p w14:paraId="6677B16E" w14:textId="531C7132" w:rsidR="00001DF8" w:rsidRDefault="00965CB3">
          <w:pPr>
            <w:pStyle w:val="TOC2"/>
            <w:tabs>
              <w:tab w:val="right" w:leader="dot" w:pos="10790"/>
            </w:tabs>
            <w:rPr>
              <w:rFonts w:eastAsiaTheme="minorEastAsia"/>
              <w:noProof/>
              <w:kern w:val="2"/>
              <w14:ligatures w14:val="standardContextual"/>
            </w:rPr>
          </w:pPr>
          <w:hyperlink w:anchor="_Toc134025096" w:history="1">
            <w:r w:rsidR="00001DF8" w:rsidRPr="00C40FCE">
              <w:rPr>
                <w:rStyle w:val="Hyperlink"/>
                <w:noProof/>
              </w:rPr>
              <w:t>Antivirus</w:t>
            </w:r>
            <w:r w:rsidR="00001DF8">
              <w:rPr>
                <w:noProof/>
                <w:webHidden/>
              </w:rPr>
              <w:tab/>
            </w:r>
            <w:r w:rsidR="00001DF8">
              <w:rPr>
                <w:noProof/>
                <w:webHidden/>
              </w:rPr>
              <w:fldChar w:fldCharType="begin"/>
            </w:r>
            <w:r w:rsidR="00001DF8">
              <w:rPr>
                <w:noProof/>
                <w:webHidden/>
              </w:rPr>
              <w:instrText xml:space="preserve"> PAGEREF _Toc134025096 \h </w:instrText>
            </w:r>
            <w:r w:rsidR="00001DF8">
              <w:rPr>
                <w:noProof/>
                <w:webHidden/>
              </w:rPr>
            </w:r>
            <w:r w:rsidR="00001DF8">
              <w:rPr>
                <w:noProof/>
                <w:webHidden/>
              </w:rPr>
              <w:fldChar w:fldCharType="separate"/>
            </w:r>
            <w:r w:rsidR="00001DF8">
              <w:rPr>
                <w:noProof/>
                <w:webHidden/>
              </w:rPr>
              <w:t>19</w:t>
            </w:r>
            <w:r w:rsidR="00001DF8">
              <w:rPr>
                <w:noProof/>
                <w:webHidden/>
              </w:rPr>
              <w:fldChar w:fldCharType="end"/>
            </w:r>
          </w:hyperlink>
        </w:p>
        <w:p w14:paraId="18DEBA2E" w14:textId="2E13899C" w:rsidR="00001DF8" w:rsidRDefault="00965CB3">
          <w:pPr>
            <w:pStyle w:val="TOC2"/>
            <w:tabs>
              <w:tab w:val="right" w:leader="dot" w:pos="10790"/>
            </w:tabs>
            <w:rPr>
              <w:rFonts w:eastAsiaTheme="minorEastAsia"/>
              <w:noProof/>
              <w:kern w:val="2"/>
              <w14:ligatures w14:val="standardContextual"/>
            </w:rPr>
          </w:pPr>
          <w:hyperlink w:anchor="_Toc134025097" w:history="1">
            <w:r w:rsidR="00001DF8" w:rsidRPr="00C40FCE">
              <w:rPr>
                <w:rStyle w:val="Hyperlink"/>
                <w:noProof/>
              </w:rPr>
              <w:t>Endpoint Detection and Response (EDR)</w:t>
            </w:r>
            <w:r w:rsidR="00001DF8">
              <w:rPr>
                <w:noProof/>
                <w:webHidden/>
              </w:rPr>
              <w:tab/>
            </w:r>
            <w:r w:rsidR="00001DF8">
              <w:rPr>
                <w:noProof/>
                <w:webHidden/>
              </w:rPr>
              <w:fldChar w:fldCharType="begin"/>
            </w:r>
            <w:r w:rsidR="00001DF8">
              <w:rPr>
                <w:noProof/>
                <w:webHidden/>
              </w:rPr>
              <w:instrText xml:space="preserve"> PAGEREF _Toc134025097 \h </w:instrText>
            </w:r>
            <w:r w:rsidR="00001DF8">
              <w:rPr>
                <w:noProof/>
                <w:webHidden/>
              </w:rPr>
            </w:r>
            <w:r w:rsidR="00001DF8">
              <w:rPr>
                <w:noProof/>
                <w:webHidden/>
              </w:rPr>
              <w:fldChar w:fldCharType="separate"/>
            </w:r>
            <w:r w:rsidR="00001DF8">
              <w:rPr>
                <w:noProof/>
                <w:webHidden/>
              </w:rPr>
              <w:t>19</w:t>
            </w:r>
            <w:r w:rsidR="00001DF8">
              <w:rPr>
                <w:noProof/>
                <w:webHidden/>
              </w:rPr>
              <w:fldChar w:fldCharType="end"/>
            </w:r>
          </w:hyperlink>
        </w:p>
        <w:p w14:paraId="33993BCC" w14:textId="4B1A265F" w:rsidR="00001DF8" w:rsidRDefault="00965CB3">
          <w:pPr>
            <w:pStyle w:val="TOC1"/>
            <w:tabs>
              <w:tab w:val="right" w:leader="dot" w:pos="10790"/>
            </w:tabs>
            <w:rPr>
              <w:rFonts w:eastAsiaTheme="minorEastAsia"/>
              <w:noProof/>
              <w:kern w:val="2"/>
              <w14:ligatures w14:val="standardContextual"/>
            </w:rPr>
          </w:pPr>
          <w:hyperlink w:anchor="_Toc134025098" w:history="1">
            <w:r w:rsidR="00001DF8" w:rsidRPr="00C40FCE">
              <w:rPr>
                <w:rStyle w:val="Hyperlink"/>
                <w:noProof/>
              </w:rPr>
              <w:t>Network Security</w:t>
            </w:r>
            <w:r w:rsidR="00001DF8">
              <w:rPr>
                <w:noProof/>
                <w:webHidden/>
              </w:rPr>
              <w:tab/>
            </w:r>
            <w:r w:rsidR="00001DF8">
              <w:rPr>
                <w:noProof/>
                <w:webHidden/>
              </w:rPr>
              <w:fldChar w:fldCharType="begin"/>
            </w:r>
            <w:r w:rsidR="00001DF8">
              <w:rPr>
                <w:noProof/>
                <w:webHidden/>
              </w:rPr>
              <w:instrText xml:space="preserve"> PAGEREF _Toc134025098 \h </w:instrText>
            </w:r>
            <w:r w:rsidR="00001DF8">
              <w:rPr>
                <w:noProof/>
                <w:webHidden/>
              </w:rPr>
            </w:r>
            <w:r w:rsidR="00001DF8">
              <w:rPr>
                <w:noProof/>
                <w:webHidden/>
              </w:rPr>
              <w:fldChar w:fldCharType="separate"/>
            </w:r>
            <w:r w:rsidR="00001DF8">
              <w:rPr>
                <w:noProof/>
                <w:webHidden/>
              </w:rPr>
              <w:t>19</w:t>
            </w:r>
            <w:r w:rsidR="00001DF8">
              <w:rPr>
                <w:noProof/>
                <w:webHidden/>
              </w:rPr>
              <w:fldChar w:fldCharType="end"/>
            </w:r>
          </w:hyperlink>
        </w:p>
        <w:p w14:paraId="1897C6B8" w14:textId="08B383B4" w:rsidR="00001DF8" w:rsidRDefault="00965CB3">
          <w:pPr>
            <w:pStyle w:val="TOC2"/>
            <w:tabs>
              <w:tab w:val="right" w:leader="dot" w:pos="10790"/>
            </w:tabs>
            <w:rPr>
              <w:rFonts w:eastAsiaTheme="minorEastAsia"/>
              <w:noProof/>
              <w:kern w:val="2"/>
              <w14:ligatures w14:val="standardContextual"/>
            </w:rPr>
          </w:pPr>
          <w:hyperlink w:anchor="_Toc134025099" w:history="1">
            <w:r w:rsidR="00001DF8" w:rsidRPr="00C40FCE">
              <w:rPr>
                <w:rStyle w:val="Hyperlink"/>
                <w:noProof/>
              </w:rPr>
              <w:t>Firewall Protection</w:t>
            </w:r>
            <w:r w:rsidR="00001DF8">
              <w:rPr>
                <w:noProof/>
                <w:webHidden/>
              </w:rPr>
              <w:tab/>
            </w:r>
            <w:r w:rsidR="00001DF8">
              <w:rPr>
                <w:noProof/>
                <w:webHidden/>
              </w:rPr>
              <w:fldChar w:fldCharType="begin"/>
            </w:r>
            <w:r w:rsidR="00001DF8">
              <w:rPr>
                <w:noProof/>
                <w:webHidden/>
              </w:rPr>
              <w:instrText xml:space="preserve"> PAGEREF _Toc134025099 \h </w:instrText>
            </w:r>
            <w:r w:rsidR="00001DF8">
              <w:rPr>
                <w:noProof/>
                <w:webHidden/>
              </w:rPr>
            </w:r>
            <w:r w:rsidR="00001DF8">
              <w:rPr>
                <w:noProof/>
                <w:webHidden/>
              </w:rPr>
              <w:fldChar w:fldCharType="separate"/>
            </w:r>
            <w:r w:rsidR="00001DF8">
              <w:rPr>
                <w:noProof/>
                <w:webHidden/>
              </w:rPr>
              <w:t>19</w:t>
            </w:r>
            <w:r w:rsidR="00001DF8">
              <w:rPr>
                <w:noProof/>
                <w:webHidden/>
              </w:rPr>
              <w:fldChar w:fldCharType="end"/>
            </w:r>
          </w:hyperlink>
        </w:p>
        <w:p w14:paraId="11AF50DF" w14:textId="2B66F9E8" w:rsidR="00001DF8" w:rsidRDefault="00965CB3">
          <w:pPr>
            <w:pStyle w:val="TOC2"/>
            <w:tabs>
              <w:tab w:val="right" w:leader="dot" w:pos="10790"/>
            </w:tabs>
            <w:rPr>
              <w:rFonts w:eastAsiaTheme="minorEastAsia"/>
              <w:noProof/>
              <w:kern w:val="2"/>
              <w14:ligatures w14:val="standardContextual"/>
            </w:rPr>
          </w:pPr>
          <w:hyperlink w:anchor="_Toc134025100" w:history="1">
            <w:r w:rsidR="00001DF8" w:rsidRPr="00C40FCE">
              <w:rPr>
                <w:rStyle w:val="Hyperlink"/>
                <w:noProof/>
              </w:rPr>
              <w:t>Intrusion Detection and Prevention</w:t>
            </w:r>
            <w:r w:rsidR="00001DF8">
              <w:rPr>
                <w:noProof/>
                <w:webHidden/>
              </w:rPr>
              <w:tab/>
            </w:r>
            <w:r w:rsidR="00001DF8">
              <w:rPr>
                <w:noProof/>
                <w:webHidden/>
              </w:rPr>
              <w:fldChar w:fldCharType="begin"/>
            </w:r>
            <w:r w:rsidR="00001DF8">
              <w:rPr>
                <w:noProof/>
                <w:webHidden/>
              </w:rPr>
              <w:instrText xml:space="preserve"> PAGEREF _Toc134025100 \h </w:instrText>
            </w:r>
            <w:r w:rsidR="00001DF8">
              <w:rPr>
                <w:noProof/>
                <w:webHidden/>
              </w:rPr>
            </w:r>
            <w:r w:rsidR="00001DF8">
              <w:rPr>
                <w:noProof/>
                <w:webHidden/>
              </w:rPr>
              <w:fldChar w:fldCharType="separate"/>
            </w:r>
            <w:r w:rsidR="00001DF8">
              <w:rPr>
                <w:noProof/>
                <w:webHidden/>
              </w:rPr>
              <w:t>19</w:t>
            </w:r>
            <w:r w:rsidR="00001DF8">
              <w:rPr>
                <w:noProof/>
                <w:webHidden/>
              </w:rPr>
              <w:fldChar w:fldCharType="end"/>
            </w:r>
          </w:hyperlink>
        </w:p>
        <w:p w14:paraId="0DBE2E31" w14:textId="65371AD4" w:rsidR="00001DF8" w:rsidRDefault="00965CB3">
          <w:pPr>
            <w:pStyle w:val="TOC2"/>
            <w:tabs>
              <w:tab w:val="right" w:leader="dot" w:pos="10790"/>
            </w:tabs>
            <w:rPr>
              <w:rFonts w:eastAsiaTheme="minorEastAsia"/>
              <w:noProof/>
              <w:kern w:val="2"/>
              <w14:ligatures w14:val="standardContextual"/>
            </w:rPr>
          </w:pPr>
          <w:hyperlink w:anchor="_Toc134025101" w:history="1">
            <w:r w:rsidR="00001DF8" w:rsidRPr="00C40FCE">
              <w:rPr>
                <w:rStyle w:val="Hyperlink"/>
                <w:noProof/>
              </w:rPr>
              <w:t>Web Filtering and Content Filtering</w:t>
            </w:r>
            <w:r w:rsidR="00001DF8">
              <w:rPr>
                <w:noProof/>
                <w:webHidden/>
              </w:rPr>
              <w:tab/>
            </w:r>
            <w:r w:rsidR="00001DF8">
              <w:rPr>
                <w:noProof/>
                <w:webHidden/>
              </w:rPr>
              <w:fldChar w:fldCharType="begin"/>
            </w:r>
            <w:r w:rsidR="00001DF8">
              <w:rPr>
                <w:noProof/>
                <w:webHidden/>
              </w:rPr>
              <w:instrText xml:space="preserve"> PAGEREF _Toc134025101 \h </w:instrText>
            </w:r>
            <w:r w:rsidR="00001DF8">
              <w:rPr>
                <w:noProof/>
                <w:webHidden/>
              </w:rPr>
            </w:r>
            <w:r w:rsidR="00001DF8">
              <w:rPr>
                <w:noProof/>
                <w:webHidden/>
              </w:rPr>
              <w:fldChar w:fldCharType="separate"/>
            </w:r>
            <w:r w:rsidR="00001DF8">
              <w:rPr>
                <w:noProof/>
                <w:webHidden/>
              </w:rPr>
              <w:t>19</w:t>
            </w:r>
            <w:r w:rsidR="00001DF8">
              <w:rPr>
                <w:noProof/>
                <w:webHidden/>
              </w:rPr>
              <w:fldChar w:fldCharType="end"/>
            </w:r>
          </w:hyperlink>
        </w:p>
        <w:p w14:paraId="53FEC399" w14:textId="74FE62CD" w:rsidR="00001DF8" w:rsidRDefault="00965CB3">
          <w:pPr>
            <w:pStyle w:val="TOC1"/>
            <w:tabs>
              <w:tab w:val="right" w:leader="dot" w:pos="10790"/>
            </w:tabs>
            <w:rPr>
              <w:rFonts w:eastAsiaTheme="minorEastAsia"/>
              <w:noProof/>
              <w:kern w:val="2"/>
              <w14:ligatures w14:val="standardContextual"/>
            </w:rPr>
          </w:pPr>
          <w:hyperlink w:anchor="_Toc134025102" w:history="1">
            <w:r w:rsidR="00001DF8" w:rsidRPr="00C40FCE">
              <w:rPr>
                <w:rStyle w:val="Hyperlink"/>
                <w:noProof/>
              </w:rPr>
              <w:t>Email Security and SPAM Filtering</w:t>
            </w:r>
            <w:r w:rsidR="00001DF8">
              <w:rPr>
                <w:noProof/>
                <w:webHidden/>
              </w:rPr>
              <w:tab/>
            </w:r>
            <w:r w:rsidR="00001DF8">
              <w:rPr>
                <w:noProof/>
                <w:webHidden/>
              </w:rPr>
              <w:fldChar w:fldCharType="begin"/>
            </w:r>
            <w:r w:rsidR="00001DF8">
              <w:rPr>
                <w:noProof/>
                <w:webHidden/>
              </w:rPr>
              <w:instrText xml:space="preserve"> PAGEREF _Toc134025102 \h </w:instrText>
            </w:r>
            <w:r w:rsidR="00001DF8">
              <w:rPr>
                <w:noProof/>
                <w:webHidden/>
              </w:rPr>
            </w:r>
            <w:r w:rsidR="00001DF8">
              <w:rPr>
                <w:noProof/>
                <w:webHidden/>
              </w:rPr>
              <w:fldChar w:fldCharType="separate"/>
            </w:r>
            <w:r w:rsidR="00001DF8">
              <w:rPr>
                <w:noProof/>
                <w:webHidden/>
              </w:rPr>
              <w:t>20</w:t>
            </w:r>
            <w:r w:rsidR="00001DF8">
              <w:rPr>
                <w:noProof/>
                <w:webHidden/>
              </w:rPr>
              <w:fldChar w:fldCharType="end"/>
            </w:r>
          </w:hyperlink>
        </w:p>
        <w:p w14:paraId="6FA2AE74" w14:textId="7058113C" w:rsidR="00001DF8" w:rsidRDefault="00965CB3">
          <w:pPr>
            <w:pStyle w:val="TOC1"/>
            <w:tabs>
              <w:tab w:val="right" w:leader="dot" w:pos="10790"/>
            </w:tabs>
            <w:rPr>
              <w:rFonts w:eastAsiaTheme="minorEastAsia"/>
              <w:noProof/>
              <w:kern w:val="2"/>
              <w14:ligatures w14:val="standardContextual"/>
            </w:rPr>
          </w:pPr>
          <w:hyperlink w:anchor="_Toc134025103" w:history="1">
            <w:r w:rsidR="00001DF8" w:rsidRPr="00C40FCE">
              <w:rPr>
                <w:rStyle w:val="Hyperlink"/>
                <w:noProof/>
              </w:rPr>
              <w:t>Email Encryption</w:t>
            </w:r>
            <w:r w:rsidR="00001DF8">
              <w:rPr>
                <w:noProof/>
                <w:webHidden/>
              </w:rPr>
              <w:tab/>
            </w:r>
            <w:r w:rsidR="00001DF8">
              <w:rPr>
                <w:noProof/>
                <w:webHidden/>
              </w:rPr>
              <w:fldChar w:fldCharType="begin"/>
            </w:r>
            <w:r w:rsidR="00001DF8">
              <w:rPr>
                <w:noProof/>
                <w:webHidden/>
              </w:rPr>
              <w:instrText xml:space="preserve"> PAGEREF _Toc134025103 \h </w:instrText>
            </w:r>
            <w:r w:rsidR="00001DF8">
              <w:rPr>
                <w:noProof/>
                <w:webHidden/>
              </w:rPr>
            </w:r>
            <w:r w:rsidR="00001DF8">
              <w:rPr>
                <w:noProof/>
                <w:webHidden/>
              </w:rPr>
              <w:fldChar w:fldCharType="separate"/>
            </w:r>
            <w:r w:rsidR="00001DF8">
              <w:rPr>
                <w:noProof/>
                <w:webHidden/>
              </w:rPr>
              <w:t>20</w:t>
            </w:r>
            <w:r w:rsidR="00001DF8">
              <w:rPr>
                <w:noProof/>
                <w:webHidden/>
              </w:rPr>
              <w:fldChar w:fldCharType="end"/>
            </w:r>
          </w:hyperlink>
        </w:p>
        <w:p w14:paraId="4F0B8B3B" w14:textId="7679CBC8" w:rsidR="00001DF8" w:rsidRDefault="00965CB3">
          <w:pPr>
            <w:pStyle w:val="TOC1"/>
            <w:tabs>
              <w:tab w:val="right" w:leader="dot" w:pos="10790"/>
            </w:tabs>
            <w:rPr>
              <w:rFonts w:eastAsiaTheme="minorEastAsia"/>
              <w:noProof/>
              <w:kern w:val="2"/>
              <w14:ligatures w14:val="standardContextual"/>
            </w:rPr>
          </w:pPr>
          <w:hyperlink w:anchor="_Toc134025104" w:history="1">
            <w:r w:rsidR="00001DF8" w:rsidRPr="00C40FCE">
              <w:rPr>
                <w:rStyle w:val="Hyperlink"/>
                <w:noProof/>
              </w:rPr>
              <w:t>Current Solution for Email Security and Encryption: Proofpoint (Proofpoint.com)</w:t>
            </w:r>
            <w:r w:rsidR="00001DF8">
              <w:rPr>
                <w:noProof/>
                <w:webHidden/>
              </w:rPr>
              <w:tab/>
            </w:r>
            <w:r w:rsidR="00001DF8">
              <w:rPr>
                <w:noProof/>
                <w:webHidden/>
              </w:rPr>
              <w:fldChar w:fldCharType="begin"/>
            </w:r>
            <w:r w:rsidR="00001DF8">
              <w:rPr>
                <w:noProof/>
                <w:webHidden/>
              </w:rPr>
              <w:instrText xml:space="preserve"> PAGEREF _Toc134025104 \h </w:instrText>
            </w:r>
            <w:r w:rsidR="00001DF8">
              <w:rPr>
                <w:noProof/>
                <w:webHidden/>
              </w:rPr>
            </w:r>
            <w:r w:rsidR="00001DF8">
              <w:rPr>
                <w:noProof/>
                <w:webHidden/>
              </w:rPr>
              <w:fldChar w:fldCharType="separate"/>
            </w:r>
            <w:r w:rsidR="00001DF8">
              <w:rPr>
                <w:noProof/>
                <w:webHidden/>
              </w:rPr>
              <w:t>20</w:t>
            </w:r>
            <w:r w:rsidR="00001DF8">
              <w:rPr>
                <w:noProof/>
                <w:webHidden/>
              </w:rPr>
              <w:fldChar w:fldCharType="end"/>
            </w:r>
          </w:hyperlink>
        </w:p>
        <w:p w14:paraId="08E93047" w14:textId="5644C33C" w:rsidR="00001DF8" w:rsidRDefault="00965CB3">
          <w:pPr>
            <w:pStyle w:val="TOC1"/>
            <w:tabs>
              <w:tab w:val="right" w:leader="dot" w:pos="10790"/>
            </w:tabs>
            <w:rPr>
              <w:rFonts w:eastAsiaTheme="minorEastAsia"/>
              <w:noProof/>
              <w:kern w:val="2"/>
              <w14:ligatures w14:val="standardContextual"/>
            </w:rPr>
          </w:pPr>
          <w:hyperlink w:anchor="_Toc134025105" w:history="1">
            <w:r w:rsidR="00001DF8" w:rsidRPr="00C40FCE">
              <w:rPr>
                <w:rStyle w:val="Hyperlink"/>
                <w:noProof/>
              </w:rPr>
              <w:t>Vulnerability Management</w:t>
            </w:r>
            <w:r w:rsidR="00001DF8">
              <w:rPr>
                <w:noProof/>
                <w:webHidden/>
              </w:rPr>
              <w:tab/>
            </w:r>
            <w:r w:rsidR="00001DF8">
              <w:rPr>
                <w:noProof/>
                <w:webHidden/>
              </w:rPr>
              <w:fldChar w:fldCharType="begin"/>
            </w:r>
            <w:r w:rsidR="00001DF8">
              <w:rPr>
                <w:noProof/>
                <w:webHidden/>
              </w:rPr>
              <w:instrText xml:space="preserve"> PAGEREF _Toc134025105 \h </w:instrText>
            </w:r>
            <w:r w:rsidR="00001DF8">
              <w:rPr>
                <w:noProof/>
                <w:webHidden/>
              </w:rPr>
            </w:r>
            <w:r w:rsidR="00001DF8">
              <w:rPr>
                <w:noProof/>
                <w:webHidden/>
              </w:rPr>
              <w:fldChar w:fldCharType="separate"/>
            </w:r>
            <w:r w:rsidR="00001DF8">
              <w:rPr>
                <w:noProof/>
                <w:webHidden/>
              </w:rPr>
              <w:t>21</w:t>
            </w:r>
            <w:r w:rsidR="00001DF8">
              <w:rPr>
                <w:noProof/>
                <w:webHidden/>
              </w:rPr>
              <w:fldChar w:fldCharType="end"/>
            </w:r>
          </w:hyperlink>
        </w:p>
        <w:p w14:paraId="74EDBF19" w14:textId="54712E05" w:rsidR="00001DF8" w:rsidRDefault="00965CB3">
          <w:pPr>
            <w:pStyle w:val="TOC2"/>
            <w:tabs>
              <w:tab w:val="right" w:leader="dot" w:pos="10790"/>
            </w:tabs>
            <w:rPr>
              <w:rFonts w:eastAsiaTheme="minorEastAsia"/>
              <w:noProof/>
              <w:kern w:val="2"/>
              <w14:ligatures w14:val="standardContextual"/>
            </w:rPr>
          </w:pPr>
          <w:hyperlink w:anchor="_Toc134025106" w:history="1">
            <w:r w:rsidR="00001DF8" w:rsidRPr="00C40FCE">
              <w:rPr>
                <w:rStyle w:val="Hyperlink"/>
                <w:noProof/>
              </w:rPr>
              <w:t>Vulnerability Scanning and Patch Management</w:t>
            </w:r>
            <w:r w:rsidR="00001DF8">
              <w:rPr>
                <w:noProof/>
                <w:webHidden/>
              </w:rPr>
              <w:tab/>
            </w:r>
            <w:r w:rsidR="00001DF8">
              <w:rPr>
                <w:noProof/>
                <w:webHidden/>
              </w:rPr>
              <w:fldChar w:fldCharType="begin"/>
            </w:r>
            <w:r w:rsidR="00001DF8">
              <w:rPr>
                <w:noProof/>
                <w:webHidden/>
              </w:rPr>
              <w:instrText xml:space="preserve"> PAGEREF _Toc134025106 \h </w:instrText>
            </w:r>
            <w:r w:rsidR="00001DF8">
              <w:rPr>
                <w:noProof/>
                <w:webHidden/>
              </w:rPr>
            </w:r>
            <w:r w:rsidR="00001DF8">
              <w:rPr>
                <w:noProof/>
                <w:webHidden/>
              </w:rPr>
              <w:fldChar w:fldCharType="separate"/>
            </w:r>
            <w:r w:rsidR="00001DF8">
              <w:rPr>
                <w:noProof/>
                <w:webHidden/>
              </w:rPr>
              <w:t>21</w:t>
            </w:r>
            <w:r w:rsidR="00001DF8">
              <w:rPr>
                <w:noProof/>
                <w:webHidden/>
              </w:rPr>
              <w:fldChar w:fldCharType="end"/>
            </w:r>
          </w:hyperlink>
        </w:p>
        <w:p w14:paraId="5FC921D5" w14:textId="2FF64F83" w:rsidR="00001DF8" w:rsidRDefault="00965CB3">
          <w:pPr>
            <w:pStyle w:val="TOC2"/>
            <w:tabs>
              <w:tab w:val="right" w:leader="dot" w:pos="10790"/>
            </w:tabs>
            <w:rPr>
              <w:rFonts w:eastAsiaTheme="minorEastAsia"/>
              <w:noProof/>
              <w:kern w:val="2"/>
              <w14:ligatures w14:val="standardContextual"/>
            </w:rPr>
          </w:pPr>
          <w:hyperlink w:anchor="_Toc134025107" w:history="1">
            <w:r w:rsidR="00001DF8" w:rsidRPr="00C40FCE">
              <w:rPr>
                <w:rStyle w:val="Hyperlink"/>
                <w:noProof/>
              </w:rPr>
              <w:t>Patch Management Software</w:t>
            </w:r>
            <w:r w:rsidR="00001DF8">
              <w:rPr>
                <w:noProof/>
                <w:webHidden/>
              </w:rPr>
              <w:tab/>
            </w:r>
            <w:r w:rsidR="00001DF8">
              <w:rPr>
                <w:noProof/>
                <w:webHidden/>
              </w:rPr>
              <w:fldChar w:fldCharType="begin"/>
            </w:r>
            <w:r w:rsidR="00001DF8">
              <w:rPr>
                <w:noProof/>
                <w:webHidden/>
              </w:rPr>
              <w:instrText xml:space="preserve"> PAGEREF _Toc134025107 \h </w:instrText>
            </w:r>
            <w:r w:rsidR="00001DF8">
              <w:rPr>
                <w:noProof/>
                <w:webHidden/>
              </w:rPr>
            </w:r>
            <w:r w:rsidR="00001DF8">
              <w:rPr>
                <w:noProof/>
                <w:webHidden/>
              </w:rPr>
              <w:fldChar w:fldCharType="separate"/>
            </w:r>
            <w:r w:rsidR="00001DF8">
              <w:rPr>
                <w:noProof/>
                <w:webHidden/>
              </w:rPr>
              <w:t>21</w:t>
            </w:r>
            <w:r w:rsidR="00001DF8">
              <w:rPr>
                <w:noProof/>
                <w:webHidden/>
              </w:rPr>
              <w:fldChar w:fldCharType="end"/>
            </w:r>
          </w:hyperlink>
        </w:p>
        <w:p w14:paraId="4223DD0B" w14:textId="6CDAD0DC" w:rsidR="00001DF8" w:rsidRDefault="00965CB3">
          <w:pPr>
            <w:pStyle w:val="TOC2"/>
            <w:tabs>
              <w:tab w:val="right" w:leader="dot" w:pos="10790"/>
            </w:tabs>
            <w:rPr>
              <w:rFonts w:eastAsiaTheme="minorEastAsia"/>
              <w:noProof/>
              <w:kern w:val="2"/>
              <w14:ligatures w14:val="standardContextual"/>
            </w:rPr>
          </w:pPr>
          <w:hyperlink w:anchor="_Toc134025108" w:history="1">
            <w:r w:rsidR="00001DF8" w:rsidRPr="00C40FCE">
              <w:rPr>
                <w:rStyle w:val="Hyperlink"/>
                <w:noProof/>
              </w:rPr>
              <w:t>Automated Patching and Alerting</w:t>
            </w:r>
            <w:r w:rsidR="00001DF8">
              <w:rPr>
                <w:noProof/>
                <w:webHidden/>
              </w:rPr>
              <w:tab/>
            </w:r>
            <w:r w:rsidR="00001DF8">
              <w:rPr>
                <w:noProof/>
                <w:webHidden/>
              </w:rPr>
              <w:fldChar w:fldCharType="begin"/>
            </w:r>
            <w:r w:rsidR="00001DF8">
              <w:rPr>
                <w:noProof/>
                <w:webHidden/>
              </w:rPr>
              <w:instrText xml:space="preserve"> PAGEREF _Toc134025108 \h </w:instrText>
            </w:r>
            <w:r w:rsidR="00001DF8">
              <w:rPr>
                <w:noProof/>
                <w:webHidden/>
              </w:rPr>
            </w:r>
            <w:r w:rsidR="00001DF8">
              <w:rPr>
                <w:noProof/>
                <w:webHidden/>
              </w:rPr>
              <w:fldChar w:fldCharType="separate"/>
            </w:r>
            <w:r w:rsidR="00001DF8">
              <w:rPr>
                <w:noProof/>
                <w:webHidden/>
              </w:rPr>
              <w:t>21</w:t>
            </w:r>
            <w:r w:rsidR="00001DF8">
              <w:rPr>
                <w:noProof/>
                <w:webHidden/>
              </w:rPr>
              <w:fldChar w:fldCharType="end"/>
            </w:r>
          </w:hyperlink>
        </w:p>
        <w:p w14:paraId="74E3C1B7" w14:textId="1EEDB913" w:rsidR="00001DF8" w:rsidRDefault="00965CB3">
          <w:pPr>
            <w:pStyle w:val="TOC1"/>
            <w:tabs>
              <w:tab w:val="right" w:leader="dot" w:pos="10790"/>
            </w:tabs>
            <w:rPr>
              <w:rFonts w:eastAsiaTheme="minorEastAsia"/>
              <w:noProof/>
              <w:kern w:val="2"/>
              <w14:ligatures w14:val="standardContextual"/>
            </w:rPr>
          </w:pPr>
          <w:hyperlink w:anchor="_Toc134025109" w:history="1">
            <w:r w:rsidR="00001DF8" w:rsidRPr="00C40FCE">
              <w:rPr>
                <w:rStyle w:val="Hyperlink"/>
                <w:noProof/>
              </w:rPr>
              <w:t>Ongoing Support</w:t>
            </w:r>
            <w:r w:rsidR="00001DF8">
              <w:rPr>
                <w:noProof/>
                <w:webHidden/>
              </w:rPr>
              <w:tab/>
            </w:r>
            <w:r w:rsidR="00001DF8">
              <w:rPr>
                <w:noProof/>
                <w:webHidden/>
              </w:rPr>
              <w:fldChar w:fldCharType="begin"/>
            </w:r>
            <w:r w:rsidR="00001DF8">
              <w:rPr>
                <w:noProof/>
                <w:webHidden/>
              </w:rPr>
              <w:instrText xml:space="preserve"> PAGEREF _Toc134025109 \h </w:instrText>
            </w:r>
            <w:r w:rsidR="00001DF8">
              <w:rPr>
                <w:noProof/>
                <w:webHidden/>
              </w:rPr>
            </w:r>
            <w:r w:rsidR="00001DF8">
              <w:rPr>
                <w:noProof/>
                <w:webHidden/>
              </w:rPr>
              <w:fldChar w:fldCharType="separate"/>
            </w:r>
            <w:r w:rsidR="00001DF8">
              <w:rPr>
                <w:noProof/>
                <w:webHidden/>
              </w:rPr>
              <w:t>22</w:t>
            </w:r>
            <w:r w:rsidR="00001DF8">
              <w:rPr>
                <w:noProof/>
                <w:webHidden/>
              </w:rPr>
              <w:fldChar w:fldCharType="end"/>
            </w:r>
          </w:hyperlink>
        </w:p>
        <w:p w14:paraId="608B77B3" w14:textId="122B218A" w:rsidR="00001DF8" w:rsidRDefault="00965CB3">
          <w:pPr>
            <w:pStyle w:val="TOC1"/>
            <w:tabs>
              <w:tab w:val="right" w:leader="dot" w:pos="10790"/>
            </w:tabs>
            <w:rPr>
              <w:rFonts w:eastAsiaTheme="minorEastAsia"/>
              <w:noProof/>
              <w:kern w:val="2"/>
              <w14:ligatures w14:val="standardContextual"/>
            </w:rPr>
          </w:pPr>
          <w:hyperlink w:anchor="_Toc134025110" w:history="1">
            <w:r w:rsidR="00001DF8" w:rsidRPr="00C40FCE">
              <w:rPr>
                <w:rStyle w:val="Hyperlink"/>
                <w:noProof/>
              </w:rPr>
              <w:t>C-Level Collaboration and Consulting</w:t>
            </w:r>
            <w:r w:rsidR="00001DF8">
              <w:rPr>
                <w:noProof/>
                <w:webHidden/>
              </w:rPr>
              <w:tab/>
            </w:r>
            <w:r w:rsidR="00001DF8">
              <w:rPr>
                <w:noProof/>
                <w:webHidden/>
              </w:rPr>
              <w:fldChar w:fldCharType="begin"/>
            </w:r>
            <w:r w:rsidR="00001DF8">
              <w:rPr>
                <w:noProof/>
                <w:webHidden/>
              </w:rPr>
              <w:instrText xml:space="preserve"> PAGEREF _Toc134025110 \h </w:instrText>
            </w:r>
            <w:r w:rsidR="00001DF8">
              <w:rPr>
                <w:noProof/>
                <w:webHidden/>
              </w:rPr>
            </w:r>
            <w:r w:rsidR="00001DF8">
              <w:rPr>
                <w:noProof/>
                <w:webHidden/>
              </w:rPr>
              <w:fldChar w:fldCharType="separate"/>
            </w:r>
            <w:r w:rsidR="00001DF8">
              <w:rPr>
                <w:noProof/>
                <w:webHidden/>
              </w:rPr>
              <w:t>22</w:t>
            </w:r>
            <w:r w:rsidR="00001DF8">
              <w:rPr>
                <w:noProof/>
                <w:webHidden/>
              </w:rPr>
              <w:fldChar w:fldCharType="end"/>
            </w:r>
          </w:hyperlink>
        </w:p>
        <w:p w14:paraId="617BEF5C" w14:textId="559316E9" w:rsidR="00001DF8" w:rsidRDefault="00965CB3">
          <w:pPr>
            <w:pStyle w:val="TOC1"/>
            <w:tabs>
              <w:tab w:val="right" w:leader="dot" w:pos="10790"/>
            </w:tabs>
            <w:rPr>
              <w:rFonts w:eastAsiaTheme="minorEastAsia"/>
              <w:noProof/>
              <w:kern w:val="2"/>
              <w14:ligatures w14:val="standardContextual"/>
            </w:rPr>
          </w:pPr>
          <w:hyperlink w:anchor="_Toc134025111" w:history="1">
            <w:r w:rsidR="00001DF8" w:rsidRPr="00C40FCE">
              <w:rPr>
                <w:rStyle w:val="Hyperlink"/>
                <w:noProof/>
              </w:rPr>
              <w:t>Reporting</w:t>
            </w:r>
            <w:r w:rsidR="00001DF8">
              <w:rPr>
                <w:noProof/>
                <w:webHidden/>
              </w:rPr>
              <w:tab/>
            </w:r>
            <w:r w:rsidR="00001DF8">
              <w:rPr>
                <w:noProof/>
                <w:webHidden/>
              </w:rPr>
              <w:fldChar w:fldCharType="begin"/>
            </w:r>
            <w:r w:rsidR="00001DF8">
              <w:rPr>
                <w:noProof/>
                <w:webHidden/>
              </w:rPr>
              <w:instrText xml:space="preserve"> PAGEREF _Toc134025111 \h </w:instrText>
            </w:r>
            <w:r w:rsidR="00001DF8">
              <w:rPr>
                <w:noProof/>
                <w:webHidden/>
              </w:rPr>
            </w:r>
            <w:r w:rsidR="00001DF8">
              <w:rPr>
                <w:noProof/>
                <w:webHidden/>
              </w:rPr>
              <w:fldChar w:fldCharType="separate"/>
            </w:r>
            <w:r w:rsidR="00001DF8">
              <w:rPr>
                <w:noProof/>
                <w:webHidden/>
              </w:rPr>
              <w:t>22</w:t>
            </w:r>
            <w:r w:rsidR="00001DF8">
              <w:rPr>
                <w:noProof/>
                <w:webHidden/>
              </w:rPr>
              <w:fldChar w:fldCharType="end"/>
            </w:r>
          </w:hyperlink>
        </w:p>
        <w:p w14:paraId="6A9A7463" w14:textId="1E727306" w:rsidR="00001DF8" w:rsidRDefault="00965CB3">
          <w:pPr>
            <w:pStyle w:val="TOC1"/>
            <w:tabs>
              <w:tab w:val="right" w:leader="dot" w:pos="10790"/>
            </w:tabs>
            <w:rPr>
              <w:rFonts w:eastAsiaTheme="minorEastAsia"/>
              <w:noProof/>
              <w:kern w:val="2"/>
              <w14:ligatures w14:val="standardContextual"/>
            </w:rPr>
          </w:pPr>
          <w:hyperlink w:anchor="_Toc134025112" w:history="1">
            <w:r w:rsidR="00001DF8" w:rsidRPr="00C40FCE">
              <w:rPr>
                <w:rStyle w:val="Hyperlink"/>
                <w:noProof/>
              </w:rPr>
              <w:t>Client Policy Management</w:t>
            </w:r>
            <w:r w:rsidR="00001DF8">
              <w:rPr>
                <w:noProof/>
                <w:webHidden/>
              </w:rPr>
              <w:tab/>
            </w:r>
            <w:r w:rsidR="00001DF8">
              <w:rPr>
                <w:noProof/>
                <w:webHidden/>
              </w:rPr>
              <w:fldChar w:fldCharType="begin"/>
            </w:r>
            <w:r w:rsidR="00001DF8">
              <w:rPr>
                <w:noProof/>
                <w:webHidden/>
              </w:rPr>
              <w:instrText xml:space="preserve"> PAGEREF _Toc134025112 \h </w:instrText>
            </w:r>
            <w:r w:rsidR="00001DF8">
              <w:rPr>
                <w:noProof/>
                <w:webHidden/>
              </w:rPr>
            </w:r>
            <w:r w:rsidR="00001DF8">
              <w:rPr>
                <w:noProof/>
                <w:webHidden/>
              </w:rPr>
              <w:fldChar w:fldCharType="separate"/>
            </w:r>
            <w:r w:rsidR="00001DF8">
              <w:rPr>
                <w:noProof/>
                <w:webHidden/>
              </w:rPr>
              <w:t>23</w:t>
            </w:r>
            <w:r w:rsidR="00001DF8">
              <w:rPr>
                <w:noProof/>
                <w:webHidden/>
              </w:rPr>
              <w:fldChar w:fldCharType="end"/>
            </w:r>
          </w:hyperlink>
        </w:p>
        <w:p w14:paraId="426FDD3F" w14:textId="6EF2D95B" w:rsidR="00001DF8" w:rsidRDefault="00965CB3">
          <w:pPr>
            <w:pStyle w:val="TOC2"/>
            <w:tabs>
              <w:tab w:val="right" w:leader="dot" w:pos="10790"/>
            </w:tabs>
            <w:rPr>
              <w:rFonts w:eastAsiaTheme="minorEastAsia"/>
              <w:noProof/>
              <w:kern w:val="2"/>
              <w14:ligatures w14:val="standardContextual"/>
            </w:rPr>
          </w:pPr>
          <w:hyperlink w:anchor="_Toc134025113" w:history="1">
            <w:r w:rsidR="00001DF8" w:rsidRPr="00C40FCE">
              <w:rPr>
                <w:rStyle w:val="Hyperlink"/>
                <w:noProof/>
              </w:rPr>
              <w:t>Existing Policy and Procedure Review</w:t>
            </w:r>
            <w:r w:rsidR="00001DF8">
              <w:rPr>
                <w:noProof/>
                <w:webHidden/>
              </w:rPr>
              <w:tab/>
            </w:r>
            <w:r w:rsidR="00001DF8">
              <w:rPr>
                <w:noProof/>
                <w:webHidden/>
              </w:rPr>
              <w:fldChar w:fldCharType="begin"/>
            </w:r>
            <w:r w:rsidR="00001DF8">
              <w:rPr>
                <w:noProof/>
                <w:webHidden/>
              </w:rPr>
              <w:instrText xml:space="preserve"> PAGEREF _Toc134025113 \h </w:instrText>
            </w:r>
            <w:r w:rsidR="00001DF8">
              <w:rPr>
                <w:noProof/>
                <w:webHidden/>
              </w:rPr>
            </w:r>
            <w:r w:rsidR="00001DF8">
              <w:rPr>
                <w:noProof/>
                <w:webHidden/>
              </w:rPr>
              <w:fldChar w:fldCharType="separate"/>
            </w:r>
            <w:r w:rsidR="00001DF8">
              <w:rPr>
                <w:noProof/>
                <w:webHidden/>
              </w:rPr>
              <w:t>23</w:t>
            </w:r>
            <w:r w:rsidR="00001DF8">
              <w:rPr>
                <w:noProof/>
                <w:webHidden/>
              </w:rPr>
              <w:fldChar w:fldCharType="end"/>
            </w:r>
          </w:hyperlink>
        </w:p>
        <w:p w14:paraId="58878736" w14:textId="60CC1643" w:rsidR="00001DF8" w:rsidRDefault="00965CB3">
          <w:pPr>
            <w:pStyle w:val="TOC2"/>
            <w:tabs>
              <w:tab w:val="right" w:leader="dot" w:pos="10790"/>
            </w:tabs>
            <w:rPr>
              <w:rFonts w:eastAsiaTheme="minorEastAsia"/>
              <w:noProof/>
              <w:kern w:val="2"/>
              <w14:ligatures w14:val="standardContextual"/>
            </w:rPr>
          </w:pPr>
          <w:hyperlink w:anchor="_Toc134025114" w:history="1">
            <w:r w:rsidR="00001DF8" w:rsidRPr="00C40FCE">
              <w:rPr>
                <w:rStyle w:val="Hyperlink"/>
                <w:noProof/>
              </w:rPr>
              <w:t>New Policy and Procedure Review Creation</w:t>
            </w:r>
            <w:r w:rsidR="00001DF8">
              <w:rPr>
                <w:noProof/>
                <w:webHidden/>
              </w:rPr>
              <w:tab/>
            </w:r>
            <w:r w:rsidR="00001DF8">
              <w:rPr>
                <w:noProof/>
                <w:webHidden/>
              </w:rPr>
              <w:fldChar w:fldCharType="begin"/>
            </w:r>
            <w:r w:rsidR="00001DF8">
              <w:rPr>
                <w:noProof/>
                <w:webHidden/>
              </w:rPr>
              <w:instrText xml:space="preserve"> PAGEREF _Toc134025114 \h </w:instrText>
            </w:r>
            <w:r w:rsidR="00001DF8">
              <w:rPr>
                <w:noProof/>
                <w:webHidden/>
              </w:rPr>
            </w:r>
            <w:r w:rsidR="00001DF8">
              <w:rPr>
                <w:noProof/>
                <w:webHidden/>
              </w:rPr>
              <w:fldChar w:fldCharType="separate"/>
            </w:r>
            <w:r w:rsidR="00001DF8">
              <w:rPr>
                <w:noProof/>
                <w:webHidden/>
              </w:rPr>
              <w:t>23</w:t>
            </w:r>
            <w:r w:rsidR="00001DF8">
              <w:rPr>
                <w:noProof/>
                <w:webHidden/>
              </w:rPr>
              <w:fldChar w:fldCharType="end"/>
            </w:r>
          </w:hyperlink>
        </w:p>
        <w:p w14:paraId="625B0DD6" w14:textId="78752105" w:rsidR="00001DF8" w:rsidRDefault="00965CB3">
          <w:pPr>
            <w:pStyle w:val="TOC2"/>
            <w:tabs>
              <w:tab w:val="right" w:leader="dot" w:pos="10790"/>
            </w:tabs>
            <w:rPr>
              <w:rFonts w:eastAsiaTheme="minorEastAsia"/>
              <w:noProof/>
              <w:kern w:val="2"/>
              <w14:ligatures w14:val="standardContextual"/>
            </w:rPr>
          </w:pPr>
          <w:hyperlink w:anchor="_Toc134025115" w:history="1">
            <w:r w:rsidR="00001DF8" w:rsidRPr="00C40FCE">
              <w:rPr>
                <w:rStyle w:val="Hyperlink"/>
                <w:noProof/>
              </w:rPr>
              <w:t>Policy and Procedure Implementation</w:t>
            </w:r>
            <w:r w:rsidR="00001DF8">
              <w:rPr>
                <w:noProof/>
                <w:webHidden/>
              </w:rPr>
              <w:tab/>
            </w:r>
            <w:r w:rsidR="00001DF8">
              <w:rPr>
                <w:noProof/>
                <w:webHidden/>
              </w:rPr>
              <w:fldChar w:fldCharType="begin"/>
            </w:r>
            <w:r w:rsidR="00001DF8">
              <w:rPr>
                <w:noProof/>
                <w:webHidden/>
              </w:rPr>
              <w:instrText xml:space="preserve"> PAGEREF _Toc134025115 \h </w:instrText>
            </w:r>
            <w:r w:rsidR="00001DF8">
              <w:rPr>
                <w:noProof/>
                <w:webHidden/>
              </w:rPr>
            </w:r>
            <w:r w:rsidR="00001DF8">
              <w:rPr>
                <w:noProof/>
                <w:webHidden/>
              </w:rPr>
              <w:fldChar w:fldCharType="separate"/>
            </w:r>
            <w:r w:rsidR="00001DF8">
              <w:rPr>
                <w:noProof/>
                <w:webHidden/>
              </w:rPr>
              <w:t>23</w:t>
            </w:r>
            <w:r w:rsidR="00001DF8">
              <w:rPr>
                <w:noProof/>
                <w:webHidden/>
              </w:rPr>
              <w:fldChar w:fldCharType="end"/>
            </w:r>
          </w:hyperlink>
        </w:p>
        <w:p w14:paraId="5A2EC82C" w14:textId="554E457C" w:rsidR="00001DF8" w:rsidRDefault="00965CB3">
          <w:pPr>
            <w:pStyle w:val="TOC2"/>
            <w:tabs>
              <w:tab w:val="right" w:leader="dot" w:pos="10790"/>
            </w:tabs>
            <w:rPr>
              <w:rFonts w:eastAsiaTheme="minorEastAsia"/>
              <w:noProof/>
              <w:kern w:val="2"/>
              <w14:ligatures w14:val="standardContextual"/>
            </w:rPr>
          </w:pPr>
          <w:hyperlink w:anchor="_Toc134025116" w:history="1">
            <w:r w:rsidR="00001DF8" w:rsidRPr="00C40FCE">
              <w:rPr>
                <w:rStyle w:val="Hyperlink"/>
                <w:noProof/>
              </w:rPr>
              <w:t>Policy Management</w:t>
            </w:r>
            <w:r w:rsidR="00001DF8">
              <w:rPr>
                <w:noProof/>
                <w:webHidden/>
              </w:rPr>
              <w:tab/>
            </w:r>
            <w:r w:rsidR="00001DF8">
              <w:rPr>
                <w:noProof/>
                <w:webHidden/>
              </w:rPr>
              <w:fldChar w:fldCharType="begin"/>
            </w:r>
            <w:r w:rsidR="00001DF8">
              <w:rPr>
                <w:noProof/>
                <w:webHidden/>
              </w:rPr>
              <w:instrText xml:space="preserve"> PAGEREF _Toc134025116 \h </w:instrText>
            </w:r>
            <w:r w:rsidR="00001DF8">
              <w:rPr>
                <w:noProof/>
                <w:webHidden/>
              </w:rPr>
            </w:r>
            <w:r w:rsidR="00001DF8">
              <w:rPr>
                <w:noProof/>
                <w:webHidden/>
              </w:rPr>
              <w:fldChar w:fldCharType="separate"/>
            </w:r>
            <w:r w:rsidR="00001DF8">
              <w:rPr>
                <w:noProof/>
                <w:webHidden/>
              </w:rPr>
              <w:t>23</w:t>
            </w:r>
            <w:r w:rsidR="00001DF8">
              <w:rPr>
                <w:noProof/>
                <w:webHidden/>
              </w:rPr>
              <w:fldChar w:fldCharType="end"/>
            </w:r>
          </w:hyperlink>
        </w:p>
        <w:p w14:paraId="4FC21C5F" w14:textId="25EF6A25" w:rsidR="00001DF8" w:rsidRDefault="00965CB3">
          <w:pPr>
            <w:pStyle w:val="TOC2"/>
            <w:tabs>
              <w:tab w:val="right" w:leader="dot" w:pos="10790"/>
            </w:tabs>
            <w:rPr>
              <w:rFonts w:eastAsiaTheme="minorEastAsia"/>
              <w:noProof/>
              <w:kern w:val="2"/>
              <w14:ligatures w14:val="standardContextual"/>
            </w:rPr>
          </w:pPr>
          <w:hyperlink w:anchor="_Toc134025117" w:history="1">
            <w:r w:rsidR="00001DF8" w:rsidRPr="00C40FCE">
              <w:rPr>
                <w:rStyle w:val="Hyperlink"/>
                <w:noProof/>
              </w:rPr>
              <w:t>Policy Enforcement</w:t>
            </w:r>
            <w:r w:rsidR="00001DF8">
              <w:rPr>
                <w:noProof/>
                <w:webHidden/>
              </w:rPr>
              <w:tab/>
            </w:r>
            <w:r w:rsidR="00001DF8">
              <w:rPr>
                <w:noProof/>
                <w:webHidden/>
              </w:rPr>
              <w:fldChar w:fldCharType="begin"/>
            </w:r>
            <w:r w:rsidR="00001DF8">
              <w:rPr>
                <w:noProof/>
                <w:webHidden/>
              </w:rPr>
              <w:instrText xml:space="preserve"> PAGEREF _Toc134025117 \h </w:instrText>
            </w:r>
            <w:r w:rsidR="00001DF8">
              <w:rPr>
                <w:noProof/>
                <w:webHidden/>
              </w:rPr>
            </w:r>
            <w:r w:rsidR="00001DF8">
              <w:rPr>
                <w:noProof/>
                <w:webHidden/>
              </w:rPr>
              <w:fldChar w:fldCharType="separate"/>
            </w:r>
            <w:r w:rsidR="00001DF8">
              <w:rPr>
                <w:noProof/>
                <w:webHidden/>
              </w:rPr>
              <w:t>23</w:t>
            </w:r>
            <w:r w:rsidR="00001DF8">
              <w:rPr>
                <w:noProof/>
                <w:webHidden/>
              </w:rPr>
              <w:fldChar w:fldCharType="end"/>
            </w:r>
          </w:hyperlink>
        </w:p>
        <w:p w14:paraId="64C740ED" w14:textId="39C5F096" w:rsidR="00001DF8" w:rsidRDefault="00965CB3">
          <w:pPr>
            <w:pStyle w:val="TOC1"/>
            <w:tabs>
              <w:tab w:val="right" w:leader="dot" w:pos="10790"/>
            </w:tabs>
            <w:rPr>
              <w:rFonts w:eastAsiaTheme="minorEastAsia"/>
              <w:noProof/>
              <w:kern w:val="2"/>
              <w14:ligatures w14:val="standardContextual"/>
            </w:rPr>
          </w:pPr>
          <w:hyperlink w:anchor="_Toc134025118" w:history="1">
            <w:r w:rsidR="00001DF8" w:rsidRPr="00C40FCE">
              <w:rPr>
                <w:rStyle w:val="Hyperlink"/>
                <w:noProof/>
              </w:rPr>
              <w:t>SaaS Management</w:t>
            </w:r>
            <w:r w:rsidR="00001DF8">
              <w:rPr>
                <w:noProof/>
                <w:webHidden/>
              </w:rPr>
              <w:tab/>
            </w:r>
            <w:r w:rsidR="00001DF8">
              <w:rPr>
                <w:noProof/>
                <w:webHidden/>
              </w:rPr>
              <w:fldChar w:fldCharType="begin"/>
            </w:r>
            <w:r w:rsidR="00001DF8">
              <w:rPr>
                <w:noProof/>
                <w:webHidden/>
              </w:rPr>
              <w:instrText xml:space="preserve"> PAGEREF _Toc134025118 \h </w:instrText>
            </w:r>
            <w:r w:rsidR="00001DF8">
              <w:rPr>
                <w:noProof/>
                <w:webHidden/>
              </w:rPr>
            </w:r>
            <w:r w:rsidR="00001DF8">
              <w:rPr>
                <w:noProof/>
                <w:webHidden/>
              </w:rPr>
              <w:fldChar w:fldCharType="separate"/>
            </w:r>
            <w:r w:rsidR="00001DF8">
              <w:rPr>
                <w:noProof/>
                <w:webHidden/>
              </w:rPr>
              <w:t>23</w:t>
            </w:r>
            <w:r w:rsidR="00001DF8">
              <w:rPr>
                <w:noProof/>
                <w:webHidden/>
              </w:rPr>
              <w:fldChar w:fldCharType="end"/>
            </w:r>
          </w:hyperlink>
        </w:p>
        <w:p w14:paraId="4B12AAD3" w14:textId="62FA8C02" w:rsidR="00001DF8" w:rsidRDefault="00965CB3">
          <w:pPr>
            <w:pStyle w:val="TOC2"/>
            <w:tabs>
              <w:tab w:val="right" w:leader="dot" w:pos="10790"/>
            </w:tabs>
            <w:rPr>
              <w:rFonts w:eastAsiaTheme="minorEastAsia"/>
              <w:noProof/>
              <w:kern w:val="2"/>
              <w14:ligatures w14:val="standardContextual"/>
            </w:rPr>
          </w:pPr>
          <w:hyperlink w:anchor="_Toc134025119" w:history="1">
            <w:r w:rsidR="00001DF8" w:rsidRPr="00C40FCE">
              <w:rPr>
                <w:rStyle w:val="Hyperlink"/>
                <w:noProof/>
              </w:rPr>
              <w:t>Review Existing SaaS Applications</w:t>
            </w:r>
            <w:r w:rsidR="00001DF8">
              <w:rPr>
                <w:noProof/>
                <w:webHidden/>
              </w:rPr>
              <w:tab/>
            </w:r>
            <w:r w:rsidR="00001DF8">
              <w:rPr>
                <w:noProof/>
                <w:webHidden/>
              </w:rPr>
              <w:fldChar w:fldCharType="begin"/>
            </w:r>
            <w:r w:rsidR="00001DF8">
              <w:rPr>
                <w:noProof/>
                <w:webHidden/>
              </w:rPr>
              <w:instrText xml:space="preserve"> PAGEREF _Toc134025119 \h </w:instrText>
            </w:r>
            <w:r w:rsidR="00001DF8">
              <w:rPr>
                <w:noProof/>
                <w:webHidden/>
              </w:rPr>
            </w:r>
            <w:r w:rsidR="00001DF8">
              <w:rPr>
                <w:noProof/>
                <w:webHidden/>
              </w:rPr>
              <w:fldChar w:fldCharType="separate"/>
            </w:r>
            <w:r w:rsidR="00001DF8">
              <w:rPr>
                <w:noProof/>
                <w:webHidden/>
              </w:rPr>
              <w:t>24</w:t>
            </w:r>
            <w:r w:rsidR="00001DF8">
              <w:rPr>
                <w:noProof/>
                <w:webHidden/>
              </w:rPr>
              <w:fldChar w:fldCharType="end"/>
            </w:r>
          </w:hyperlink>
        </w:p>
        <w:p w14:paraId="26303B9E" w14:textId="5A813D24" w:rsidR="00001DF8" w:rsidRDefault="00965CB3">
          <w:pPr>
            <w:pStyle w:val="TOC2"/>
            <w:tabs>
              <w:tab w:val="right" w:leader="dot" w:pos="10790"/>
            </w:tabs>
            <w:rPr>
              <w:rFonts w:eastAsiaTheme="minorEastAsia"/>
              <w:noProof/>
              <w:kern w:val="2"/>
              <w14:ligatures w14:val="standardContextual"/>
            </w:rPr>
          </w:pPr>
          <w:hyperlink w:anchor="_Toc134025120" w:history="1">
            <w:r w:rsidR="00001DF8" w:rsidRPr="00C40FCE">
              <w:rPr>
                <w:rStyle w:val="Hyperlink"/>
                <w:noProof/>
              </w:rPr>
              <w:t>Analyze New SaaS Applications</w:t>
            </w:r>
            <w:r w:rsidR="00001DF8">
              <w:rPr>
                <w:noProof/>
                <w:webHidden/>
              </w:rPr>
              <w:tab/>
            </w:r>
            <w:r w:rsidR="00001DF8">
              <w:rPr>
                <w:noProof/>
                <w:webHidden/>
              </w:rPr>
              <w:fldChar w:fldCharType="begin"/>
            </w:r>
            <w:r w:rsidR="00001DF8">
              <w:rPr>
                <w:noProof/>
                <w:webHidden/>
              </w:rPr>
              <w:instrText xml:space="preserve"> PAGEREF _Toc134025120 \h </w:instrText>
            </w:r>
            <w:r w:rsidR="00001DF8">
              <w:rPr>
                <w:noProof/>
                <w:webHidden/>
              </w:rPr>
            </w:r>
            <w:r w:rsidR="00001DF8">
              <w:rPr>
                <w:noProof/>
                <w:webHidden/>
              </w:rPr>
              <w:fldChar w:fldCharType="separate"/>
            </w:r>
            <w:r w:rsidR="00001DF8">
              <w:rPr>
                <w:noProof/>
                <w:webHidden/>
              </w:rPr>
              <w:t>24</w:t>
            </w:r>
            <w:r w:rsidR="00001DF8">
              <w:rPr>
                <w:noProof/>
                <w:webHidden/>
              </w:rPr>
              <w:fldChar w:fldCharType="end"/>
            </w:r>
          </w:hyperlink>
        </w:p>
        <w:p w14:paraId="236BE382" w14:textId="636F6B75" w:rsidR="00001DF8" w:rsidRDefault="00965CB3">
          <w:pPr>
            <w:pStyle w:val="TOC2"/>
            <w:tabs>
              <w:tab w:val="right" w:leader="dot" w:pos="10790"/>
            </w:tabs>
            <w:rPr>
              <w:rFonts w:eastAsiaTheme="minorEastAsia"/>
              <w:noProof/>
              <w:kern w:val="2"/>
              <w14:ligatures w14:val="standardContextual"/>
            </w:rPr>
          </w:pPr>
          <w:hyperlink w:anchor="_Toc134025121" w:history="1">
            <w:r w:rsidR="00001DF8" w:rsidRPr="00C40FCE">
              <w:rPr>
                <w:rStyle w:val="Hyperlink"/>
                <w:noProof/>
              </w:rPr>
              <w:t>Monitor and Secure SaaS Applications</w:t>
            </w:r>
            <w:r w:rsidR="00001DF8">
              <w:rPr>
                <w:noProof/>
                <w:webHidden/>
              </w:rPr>
              <w:tab/>
            </w:r>
            <w:r w:rsidR="00001DF8">
              <w:rPr>
                <w:noProof/>
                <w:webHidden/>
              </w:rPr>
              <w:fldChar w:fldCharType="begin"/>
            </w:r>
            <w:r w:rsidR="00001DF8">
              <w:rPr>
                <w:noProof/>
                <w:webHidden/>
              </w:rPr>
              <w:instrText xml:space="preserve"> PAGEREF _Toc134025121 \h </w:instrText>
            </w:r>
            <w:r w:rsidR="00001DF8">
              <w:rPr>
                <w:noProof/>
                <w:webHidden/>
              </w:rPr>
            </w:r>
            <w:r w:rsidR="00001DF8">
              <w:rPr>
                <w:noProof/>
                <w:webHidden/>
              </w:rPr>
              <w:fldChar w:fldCharType="separate"/>
            </w:r>
            <w:r w:rsidR="00001DF8">
              <w:rPr>
                <w:noProof/>
                <w:webHidden/>
              </w:rPr>
              <w:t>24</w:t>
            </w:r>
            <w:r w:rsidR="00001DF8">
              <w:rPr>
                <w:noProof/>
                <w:webHidden/>
              </w:rPr>
              <w:fldChar w:fldCharType="end"/>
            </w:r>
          </w:hyperlink>
        </w:p>
        <w:p w14:paraId="7D03B429" w14:textId="60020E3E" w:rsidR="00001DF8" w:rsidRDefault="00965CB3">
          <w:pPr>
            <w:pStyle w:val="TOC1"/>
            <w:tabs>
              <w:tab w:val="right" w:leader="dot" w:pos="10790"/>
            </w:tabs>
            <w:rPr>
              <w:rFonts w:eastAsiaTheme="minorEastAsia"/>
              <w:noProof/>
              <w:kern w:val="2"/>
              <w14:ligatures w14:val="standardContextual"/>
            </w:rPr>
          </w:pPr>
          <w:hyperlink w:anchor="_Toc134025122" w:history="1">
            <w:r w:rsidR="00001DF8" w:rsidRPr="00C40FCE">
              <w:rPr>
                <w:rStyle w:val="Hyperlink"/>
                <w:noProof/>
              </w:rPr>
              <w:t>Security Awareness Training for End Users</w:t>
            </w:r>
            <w:r w:rsidR="00001DF8">
              <w:rPr>
                <w:noProof/>
                <w:webHidden/>
              </w:rPr>
              <w:tab/>
            </w:r>
            <w:r w:rsidR="00001DF8">
              <w:rPr>
                <w:noProof/>
                <w:webHidden/>
              </w:rPr>
              <w:fldChar w:fldCharType="begin"/>
            </w:r>
            <w:r w:rsidR="00001DF8">
              <w:rPr>
                <w:noProof/>
                <w:webHidden/>
              </w:rPr>
              <w:instrText xml:space="preserve"> PAGEREF _Toc134025122 \h </w:instrText>
            </w:r>
            <w:r w:rsidR="00001DF8">
              <w:rPr>
                <w:noProof/>
                <w:webHidden/>
              </w:rPr>
            </w:r>
            <w:r w:rsidR="00001DF8">
              <w:rPr>
                <w:noProof/>
                <w:webHidden/>
              </w:rPr>
              <w:fldChar w:fldCharType="separate"/>
            </w:r>
            <w:r w:rsidR="00001DF8">
              <w:rPr>
                <w:noProof/>
                <w:webHidden/>
              </w:rPr>
              <w:t>24</w:t>
            </w:r>
            <w:r w:rsidR="00001DF8">
              <w:rPr>
                <w:noProof/>
                <w:webHidden/>
              </w:rPr>
              <w:fldChar w:fldCharType="end"/>
            </w:r>
          </w:hyperlink>
        </w:p>
        <w:p w14:paraId="1223831B" w14:textId="4496842F" w:rsidR="00001DF8" w:rsidRDefault="00965CB3">
          <w:pPr>
            <w:pStyle w:val="TOC2"/>
            <w:tabs>
              <w:tab w:val="right" w:leader="dot" w:pos="10790"/>
            </w:tabs>
            <w:rPr>
              <w:rFonts w:eastAsiaTheme="minorEastAsia"/>
              <w:noProof/>
              <w:kern w:val="2"/>
              <w14:ligatures w14:val="standardContextual"/>
            </w:rPr>
          </w:pPr>
          <w:hyperlink w:anchor="_Toc134025123" w:history="1">
            <w:r w:rsidR="00001DF8" w:rsidRPr="00C40FCE">
              <w:rPr>
                <w:rStyle w:val="Hyperlink"/>
                <w:noProof/>
              </w:rPr>
              <w:t>End User Evaluations and Customized Training Plans</w:t>
            </w:r>
            <w:r w:rsidR="00001DF8">
              <w:rPr>
                <w:noProof/>
                <w:webHidden/>
              </w:rPr>
              <w:tab/>
            </w:r>
            <w:r w:rsidR="00001DF8">
              <w:rPr>
                <w:noProof/>
                <w:webHidden/>
              </w:rPr>
              <w:fldChar w:fldCharType="begin"/>
            </w:r>
            <w:r w:rsidR="00001DF8">
              <w:rPr>
                <w:noProof/>
                <w:webHidden/>
              </w:rPr>
              <w:instrText xml:space="preserve"> PAGEREF _Toc134025123 \h </w:instrText>
            </w:r>
            <w:r w:rsidR="00001DF8">
              <w:rPr>
                <w:noProof/>
                <w:webHidden/>
              </w:rPr>
            </w:r>
            <w:r w:rsidR="00001DF8">
              <w:rPr>
                <w:noProof/>
                <w:webHidden/>
              </w:rPr>
              <w:fldChar w:fldCharType="separate"/>
            </w:r>
            <w:r w:rsidR="00001DF8">
              <w:rPr>
                <w:noProof/>
                <w:webHidden/>
              </w:rPr>
              <w:t>24</w:t>
            </w:r>
            <w:r w:rsidR="00001DF8">
              <w:rPr>
                <w:noProof/>
                <w:webHidden/>
              </w:rPr>
              <w:fldChar w:fldCharType="end"/>
            </w:r>
          </w:hyperlink>
        </w:p>
        <w:p w14:paraId="7769602C" w14:textId="43A059F5" w:rsidR="00001DF8" w:rsidRDefault="00965CB3">
          <w:pPr>
            <w:pStyle w:val="TOC2"/>
            <w:tabs>
              <w:tab w:val="right" w:leader="dot" w:pos="10790"/>
            </w:tabs>
            <w:rPr>
              <w:rFonts w:eastAsiaTheme="minorEastAsia"/>
              <w:noProof/>
              <w:kern w:val="2"/>
              <w14:ligatures w14:val="standardContextual"/>
            </w:rPr>
          </w:pPr>
          <w:hyperlink w:anchor="_Toc134025124" w:history="1">
            <w:r w:rsidR="00001DF8" w:rsidRPr="00C40FCE">
              <w:rPr>
                <w:rStyle w:val="Hyperlink"/>
                <w:noProof/>
              </w:rPr>
              <w:t>Simulated Phishing Attacks and Real-Time Feedback</w:t>
            </w:r>
            <w:r w:rsidR="00001DF8">
              <w:rPr>
                <w:noProof/>
                <w:webHidden/>
              </w:rPr>
              <w:tab/>
            </w:r>
            <w:r w:rsidR="00001DF8">
              <w:rPr>
                <w:noProof/>
                <w:webHidden/>
              </w:rPr>
              <w:fldChar w:fldCharType="begin"/>
            </w:r>
            <w:r w:rsidR="00001DF8">
              <w:rPr>
                <w:noProof/>
                <w:webHidden/>
              </w:rPr>
              <w:instrText xml:space="preserve"> PAGEREF _Toc134025124 \h </w:instrText>
            </w:r>
            <w:r w:rsidR="00001DF8">
              <w:rPr>
                <w:noProof/>
                <w:webHidden/>
              </w:rPr>
            </w:r>
            <w:r w:rsidR="00001DF8">
              <w:rPr>
                <w:noProof/>
                <w:webHidden/>
              </w:rPr>
              <w:fldChar w:fldCharType="separate"/>
            </w:r>
            <w:r w:rsidR="00001DF8">
              <w:rPr>
                <w:noProof/>
                <w:webHidden/>
              </w:rPr>
              <w:t>24</w:t>
            </w:r>
            <w:r w:rsidR="00001DF8">
              <w:rPr>
                <w:noProof/>
                <w:webHidden/>
              </w:rPr>
              <w:fldChar w:fldCharType="end"/>
            </w:r>
          </w:hyperlink>
        </w:p>
        <w:p w14:paraId="209B6F1F" w14:textId="424ECF5F" w:rsidR="00001DF8" w:rsidRDefault="00965CB3">
          <w:pPr>
            <w:pStyle w:val="TOC2"/>
            <w:tabs>
              <w:tab w:val="right" w:leader="dot" w:pos="10790"/>
            </w:tabs>
            <w:rPr>
              <w:rFonts w:eastAsiaTheme="minorEastAsia"/>
              <w:noProof/>
              <w:kern w:val="2"/>
              <w14:ligatures w14:val="standardContextual"/>
            </w:rPr>
          </w:pPr>
          <w:hyperlink w:anchor="_Toc134025125" w:history="1">
            <w:r w:rsidR="00001DF8" w:rsidRPr="00C40FCE">
              <w:rPr>
                <w:rStyle w:val="Hyperlink"/>
                <w:noProof/>
              </w:rPr>
              <w:t>Promoting a Culture of Security Awareness</w:t>
            </w:r>
            <w:r w:rsidR="00001DF8">
              <w:rPr>
                <w:noProof/>
                <w:webHidden/>
              </w:rPr>
              <w:tab/>
            </w:r>
            <w:r w:rsidR="00001DF8">
              <w:rPr>
                <w:noProof/>
                <w:webHidden/>
              </w:rPr>
              <w:fldChar w:fldCharType="begin"/>
            </w:r>
            <w:r w:rsidR="00001DF8">
              <w:rPr>
                <w:noProof/>
                <w:webHidden/>
              </w:rPr>
              <w:instrText xml:space="preserve"> PAGEREF _Toc134025125 \h </w:instrText>
            </w:r>
            <w:r w:rsidR="00001DF8">
              <w:rPr>
                <w:noProof/>
                <w:webHidden/>
              </w:rPr>
            </w:r>
            <w:r w:rsidR="00001DF8">
              <w:rPr>
                <w:noProof/>
                <w:webHidden/>
              </w:rPr>
              <w:fldChar w:fldCharType="separate"/>
            </w:r>
            <w:r w:rsidR="00001DF8">
              <w:rPr>
                <w:noProof/>
                <w:webHidden/>
              </w:rPr>
              <w:t>24</w:t>
            </w:r>
            <w:r w:rsidR="00001DF8">
              <w:rPr>
                <w:noProof/>
                <w:webHidden/>
              </w:rPr>
              <w:fldChar w:fldCharType="end"/>
            </w:r>
          </w:hyperlink>
        </w:p>
        <w:p w14:paraId="0602CAE9" w14:textId="0EBC43E7" w:rsidR="00001DF8" w:rsidRDefault="00965CB3">
          <w:pPr>
            <w:pStyle w:val="TOC2"/>
            <w:tabs>
              <w:tab w:val="right" w:leader="dot" w:pos="10790"/>
            </w:tabs>
            <w:rPr>
              <w:rFonts w:eastAsiaTheme="minorEastAsia"/>
              <w:noProof/>
              <w:kern w:val="2"/>
              <w14:ligatures w14:val="standardContextual"/>
            </w:rPr>
          </w:pPr>
          <w:hyperlink w:anchor="_Toc134025126" w:history="1">
            <w:r w:rsidR="00001DF8" w:rsidRPr="00C40FCE">
              <w:rPr>
                <w:rStyle w:val="Hyperlink"/>
                <w:noProof/>
              </w:rPr>
              <w:t>Measuring Training Effectiveness</w:t>
            </w:r>
            <w:r w:rsidR="00001DF8">
              <w:rPr>
                <w:noProof/>
                <w:webHidden/>
              </w:rPr>
              <w:tab/>
            </w:r>
            <w:r w:rsidR="00001DF8">
              <w:rPr>
                <w:noProof/>
                <w:webHidden/>
              </w:rPr>
              <w:fldChar w:fldCharType="begin"/>
            </w:r>
            <w:r w:rsidR="00001DF8">
              <w:rPr>
                <w:noProof/>
                <w:webHidden/>
              </w:rPr>
              <w:instrText xml:space="preserve"> PAGEREF _Toc134025126 \h </w:instrText>
            </w:r>
            <w:r w:rsidR="00001DF8">
              <w:rPr>
                <w:noProof/>
                <w:webHidden/>
              </w:rPr>
            </w:r>
            <w:r w:rsidR="00001DF8">
              <w:rPr>
                <w:noProof/>
                <w:webHidden/>
              </w:rPr>
              <w:fldChar w:fldCharType="separate"/>
            </w:r>
            <w:r w:rsidR="00001DF8">
              <w:rPr>
                <w:noProof/>
                <w:webHidden/>
              </w:rPr>
              <w:t>24</w:t>
            </w:r>
            <w:r w:rsidR="00001DF8">
              <w:rPr>
                <w:noProof/>
                <w:webHidden/>
              </w:rPr>
              <w:fldChar w:fldCharType="end"/>
            </w:r>
          </w:hyperlink>
        </w:p>
        <w:p w14:paraId="476A9873" w14:textId="342F0D89" w:rsidR="005223C1" w:rsidRDefault="005223C1">
          <w:r>
            <w:rPr>
              <w:b/>
              <w:bCs/>
              <w:noProof/>
            </w:rPr>
            <w:fldChar w:fldCharType="end"/>
          </w:r>
        </w:p>
      </w:sdtContent>
    </w:sdt>
    <w:p w14:paraId="741A4367" w14:textId="77777777" w:rsidR="005223C1" w:rsidRDefault="005223C1" w:rsidP="33F43078"/>
    <w:p w14:paraId="33902FF6" w14:textId="77777777" w:rsidR="005223C1" w:rsidRDefault="005223C1" w:rsidP="33F43078"/>
    <w:p w14:paraId="5C13D1FC" w14:textId="77777777" w:rsidR="005223C1" w:rsidRDefault="005223C1" w:rsidP="33F43078"/>
    <w:p w14:paraId="6079F227" w14:textId="77777777" w:rsidR="005223C1" w:rsidRDefault="005223C1" w:rsidP="33F43078"/>
    <w:p w14:paraId="11E28E65" w14:textId="77777777" w:rsidR="005223C1" w:rsidRDefault="005223C1" w:rsidP="33F43078"/>
    <w:p w14:paraId="568035B9" w14:textId="77777777" w:rsidR="005223C1" w:rsidRDefault="005223C1" w:rsidP="33F43078"/>
    <w:p w14:paraId="430FA192" w14:textId="77777777" w:rsidR="00001DF8" w:rsidRDefault="00001DF8" w:rsidP="33F43078"/>
    <w:p w14:paraId="5B2624CD" w14:textId="77777777" w:rsidR="00001DF8" w:rsidRDefault="00001DF8" w:rsidP="33F43078"/>
    <w:p w14:paraId="0977F018" w14:textId="77777777" w:rsidR="00001DF8" w:rsidRDefault="00001DF8" w:rsidP="33F43078"/>
    <w:p w14:paraId="6901E08C" w14:textId="77777777" w:rsidR="00001DF8" w:rsidRDefault="00001DF8" w:rsidP="33F43078"/>
    <w:p w14:paraId="729CD35C" w14:textId="77777777" w:rsidR="00001DF8" w:rsidRDefault="00001DF8" w:rsidP="33F43078"/>
    <w:p w14:paraId="1B62CCB5" w14:textId="77777777" w:rsidR="00001DF8" w:rsidRDefault="00001DF8" w:rsidP="33F43078"/>
    <w:p w14:paraId="06302611" w14:textId="77777777" w:rsidR="00001DF8" w:rsidRDefault="00001DF8" w:rsidP="33F43078"/>
    <w:p w14:paraId="7663E023" w14:textId="77777777" w:rsidR="00001DF8" w:rsidRDefault="00001DF8" w:rsidP="33F43078"/>
    <w:p w14:paraId="7517B137" w14:textId="77777777" w:rsidR="00001DF8" w:rsidRDefault="00001DF8" w:rsidP="33F43078"/>
    <w:p w14:paraId="11414A1F" w14:textId="77777777" w:rsidR="00001DF8" w:rsidRDefault="00001DF8" w:rsidP="33F43078"/>
    <w:p w14:paraId="7D05ECD1" w14:textId="77777777" w:rsidR="00001DF8" w:rsidRDefault="00001DF8" w:rsidP="33F43078"/>
    <w:p w14:paraId="1BA21F72" w14:textId="77777777" w:rsidR="005223C1" w:rsidRDefault="005223C1" w:rsidP="33F43078"/>
    <w:p w14:paraId="69B203E3" w14:textId="77777777" w:rsidR="005223C1" w:rsidRDefault="005223C1" w:rsidP="33F43078"/>
    <w:p w14:paraId="1AA34E3F" w14:textId="77777777" w:rsidR="005223C1" w:rsidRDefault="005223C1" w:rsidP="33F43078"/>
    <w:p w14:paraId="693D8897" w14:textId="77777777" w:rsidR="005223C1" w:rsidRDefault="005223C1" w:rsidP="33F43078"/>
    <w:p w14:paraId="2074262C" w14:textId="6AFEE425" w:rsidR="00021450" w:rsidRDefault="0B5A96C0" w:rsidP="009463D3">
      <w:r>
        <w:t>Each section must explain:</w:t>
      </w:r>
    </w:p>
    <w:p w14:paraId="0A260B67" w14:textId="57751D57" w:rsidR="00021450" w:rsidRDefault="0B5A96C0" w:rsidP="009463D3">
      <w:pPr>
        <w:pStyle w:val="ListParagraph"/>
        <w:numPr>
          <w:ilvl w:val="0"/>
          <w:numId w:val="1"/>
        </w:numPr>
      </w:pPr>
      <w:r>
        <w:t xml:space="preserve">Why the solution is </w:t>
      </w:r>
      <w:r w:rsidR="00184521">
        <w:t>necessary</w:t>
      </w:r>
    </w:p>
    <w:p w14:paraId="454F43D5" w14:textId="6601EA6F" w:rsidR="00021450" w:rsidRDefault="0B5A96C0" w:rsidP="009463D3">
      <w:pPr>
        <w:pStyle w:val="ListParagraph"/>
        <w:numPr>
          <w:ilvl w:val="0"/>
          <w:numId w:val="1"/>
        </w:numPr>
      </w:pPr>
      <w:r>
        <w:t>How our team is experienced in rolling out the solution</w:t>
      </w:r>
    </w:p>
    <w:p w14:paraId="218C6F20" w14:textId="57AAE71A" w:rsidR="00021450" w:rsidRDefault="0B5A96C0" w:rsidP="009463D3">
      <w:pPr>
        <w:pStyle w:val="ListParagraph"/>
        <w:numPr>
          <w:ilvl w:val="0"/>
          <w:numId w:val="1"/>
        </w:numPr>
      </w:pPr>
      <w:r>
        <w:t>What management should do to smoothen the rollout process</w:t>
      </w:r>
    </w:p>
    <w:p w14:paraId="443157D4" w14:textId="0FC342F5" w:rsidR="00021450" w:rsidRDefault="0B5A96C0" w:rsidP="009463D3">
      <w:pPr>
        <w:pStyle w:val="ListParagraph"/>
        <w:numPr>
          <w:ilvl w:val="0"/>
          <w:numId w:val="1"/>
        </w:numPr>
      </w:pPr>
      <w:r>
        <w:t>What kind of downtime or temporary setbacks may</w:t>
      </w:r>
    </w:p>
    <w:p w14:paraId="22F2599C" w14:textId="41780A3B" w:rsidR="00A766B1" w:rsidRDefault="00A766B1" w:rsidP="009463D3">
      <w:pPr>
        <w:pStyle w:val="ListParagraph"/>
        <w:numPr>
          <w:ilvl w:val="0"/>
          <w:numId w:val="1"/>
        </w:numPr>
      </w:pPr>
      <w:r>
        <w:t>End user interactions</w:t>
      </w:r>
    </w:p>
    <w:p w14:paraId="3DBDA79F" w14:textId="6BA8FE0C" w:rsidR="0059138E" w:rsidRDefault="0059138E" w:rsidP="009463D3">
      <w:pPr>
        <w:rPr>
          <w:b/>
          <w:bCs/>
        </w:rPr>
      </w:pPr>
      <w:r w:rsidRPr="58F6DBE6">
        <w:rPr>
          <w:b/>
          <w:bCs/>
        </w:rPr>
        <w:br w:type="page"/>
      </w:r>
    </w:p>
    <w:p w14:paraId="36DC794B" w14:textId="3DCB5D0E" w:rsidR="0059138E" w:rsidRPr="00B13662" w:rsidRDefault="0059138E" w:rsidP="009463D3">
      <w:pPr>
        <w:pStyle w:val="Title"/>
        <w:spacing w:after="160"/>
        <w:jc w:val="center"/>
      </w:pPr>
      <w:r w:rsidRPr="00B13662">
        <w:rPr>
          <w:rStyle w:val="TitleChar"/>
        </w:rPr>
        <w:lastRenderedPageBreak/>
        <w:t>Welcome Aboard!</w:t>
      </w:r>
    </w:p>
    <w:p w14:paraId="7DC40D01" w14:textId="38B84562" w:rsidR="00F605C9" w:rsidRDefault="00F605C9" w:rsidP="009463D3">
      <w:r>
        <w:t xml:space="preserve">Welcome to WOM Technology Management Group, a leading provider of cutting-edge IT services and cybersecurity solutions for small and medium-sized businesses. We </w:t>
      </w:r>
      <w:r w:rsidR="0059138E">
        <w:t>provide</w:t>
      </w:r>
      <w:r>
        <w:t xml:space="preserve"> our clients with the best possible experience, especially during major implementations such as our cybersecurity </w:t>
      </w:r>
      <w:r w:rsidR="005A5D3B">
        <w:t xml:space="preserve">management </w:t>
      </w:r>
      <w:r>
        <w:t>program.</w:t>
      </w:r>
    </w:p>
    <w:p w14:paraId="1211AFA1" w14:textId="77DF0E77" w:rsidR="00F605C9" w:rsidRDefault="00F605C9" w:rsidP="009463D3">
      <w:r>
        <w:t xml:space="preserve">We understand that adapting to new procedures can be a challenge, but we want to reassure you that our team is here to guide you through the process. </w:t>
      </w:r>
      <w:r w:rsidR="00FE6E8F">
        <w:t>This document</w:t>
      </w:r>
      <w:r>
        <w:t xml:space="preserve"> is designed to provide you with a clear understanding of why these implementations are so important and how they can benefit your organization</w:t>
      </w:r>
      <w:r w:rsidR="00FE6E8F">
        <w:t xml:space="preserve"> and end users</w:t>
      </w:r>
      <w:r>
        <w:t>.</w:t>
      </w:r>
    </w:p>
    <w:p w14:paraId="409D6503" w14:textId="77777777" w:rsidR="00F605C9" w:rsidRDefault="00F605C9" w:rsidP="009463D3">
      <w:r>
        <w:t>At WOM Technology Management Group, we believe in putting people first. Our focus is on ensuring that our clients have everything they need to be productive, satisfied, and safe while using technology. We are committed to providing the highest level of service and support to our clients.</w:t>
      </w:r>
    </w:p>
    <w:p w14:paraId="55CBF68E" w14:textId="1CD29269" w:rsidR="00F605C9" w:rsidRDefault="5B14558F" w:rsidP="009463D3">
      <w:commentRangeStart w:id="0"/>
      <w:r>
        <w:t xml:space="preserve">We understand that this process </w:t>
      </w:r>
      <w:r w:rsidR="19A7E7E4">
        <w:t>is</w:t>
      </w:r>
      <w:r>
        <w:t xml:space="preserve"> challenging</w:t>
      </w:r>
      <w:r w:rsidR="19A7E7E4">
        <w:t xml:space="preserve"> on many fronts</w:t>
      </w:r>
      <w:r>
        <w:t>, and we are here to help you every step of the way. Our team will work closely with you to minimize any downtime or issues that may arise. We encourage you to play an active role in the process by communicating openly with us, providing access to necessary systems and data, and adhering to our security policies and procedures.</w:t>
      </w:r>
      <w:commentRangeEnd w:id="0"/>
      <w:r w:rsidR="00F605C9">
        <w:commentReference w:id="0"/>
      </w:r>
    </w:p>
    <w:p w14:paraId="632BA994" w14:textId="0FD8E12F" w:rsidR="73EA1BAD" w:rsidRDefault="73EA1BAD" w:rsidP="009463D3">
      <w:r>
        <w:t>Cybersecurity and risk management are crucial for the success of your business in today's environment. While the onboarding process will seem daunting at times, we believe that the benefits of implementing these programs far outweigh the costs. By doing so, you can protect your organization from the potentially devastating consequences of a data breach.</w:t>
      </w:r>
    </w:p>
    <w:p w14:paraId="3350AC14" w14:textId="77777777" w:rsidR="00ED464E" w:rsidRDefault="00F605C9" w:rsidP="009463D3">
      <w:r>
        <w:t>Our aim is to help your organization succeed with our advanced cybersecurity and risk management programs. We are committed to providing the highest level of service and support to our clients, and we look forward to working with you to overcome any challenges and achieve your business goals.</w:t>
      </w:r>
    </w:p>
    <w:p w14:paraId="12FBFBC9" w14:textId="58BAD338" w:rsidR="00ED464E" w:rsidRDefault="00ED464E" w:rsidP="009463D3">
      <w:r>
        <w:t>Derreck Ogden</w:t>
      </w:r>
      <w:r w:rsidR="00AB4129">
        <w:t>, CEO</w:t>
      </w:r>
    </w:p>
    <w:p w14:paraId="4415283F" w14:textId="77777777" w:rsidR="00AB4129" w:rsidRDefault="00AB4129" w:rsidP="009463D3">
      <w:r>
        <w:br w:type="page"/>
      </w:r>
    </w:p>
    <w:p w14:paraId="27915611" w14:textId="0C12B0CC" w:rsidR="00FB1ED8" w:rsidRDefault="00CD46D9" w:rsidP="009463D3">
      <w:pPr>
        <w:pStyle w:val="Heading1"/>
        <w:spacing w:after="160"/>
        <w:rPr>
          <w:b/>
          <w:bCs/>
        </w:rPr>
      </w:pPr>
      <w:bookmarkStart w:id="1" w:name="_Toc134025043"/>
      <w:r w:rsidRPr="33F43078">
        <w:rPr>
          <w:rStyle w:val="Heading1Char"/>
        </w:rPr>
        <w:t>Purpose of this Guide</w:t>
      </w:r>
      <w:bookmarkEnd w:id="1"/>
    </w:p>
    <w:p w14:paraId="5F95A878" w14:textId="5DAD0BEE" w:rsidR="004C5C27" w:rsidRPr="004C5C27" w:rsidRDefault="15AAE6FD" w:rsidP="009463D3">
      <w:r>
        <w:t xml:space="preserve">The purpose of this guide is to provide our clients at WOM Technology Management Group with a comprehensive reference document for the most popular </w:t>
      </w:r>
      <w:commentRangeStart w:id="2"/>
      <w:r>
        <w:t xml:space="preserve">solutions </w:t>
      </w:r>
      <w:r w:rsidR="59E6D802">
        <w:t xml:space="preserve">that </w:t>
      </w:r>
      <w:r>
        <w:t>we implement</w:t>
      </w:r>
      <w:commentRangeEnd w:id="2"/>
      <w:r w:rsidR="004C5C27">
        <w:commentReference w:id="2"/>
      </w:r>
      <w:r>
        <w:t xml:space="preserve"> and manage. As a living, breathing document, this guide will continue to evolve and change over time as the technology landscape shifts and we adapt to provide the best quality services and solutions to our clients.</w:t>
      </w:r>
    </w:p>
    <w:p w14:paraId="6D420CD2" w14:textId="4B4ABC7A" w:rsidR="004C5C27" w:rsidRPr="004C5C27" w:rsidRDefault="004C5C27" w:rsidP="009463D3">
      <w:r w:rsidRPr="004C5C27">
        <w:t>This guide is not a contract or a commitment to continue providing any of these tools</w:t>
      </w:r>
      <w:r w:rsidR="00366F1E">
        <w:t xml:space="preserve"> or services</w:t>
      </w:r>
      <w:r w:rsidRPr="004C5C27">
        <w:t xml:space="preserve"> to our clients. The processes, services, and products described in this guide will vary greatly from client to client, and our team works closely with each client to tailor our solutions to their specific needs and circumstances.</w:t>
      </w:r>
    </w:p>
    <w:p w14:paraId="0CE6CA33" w14:textId="5733ED5B" w:rsidR="009C7CBC" w:rsidRDefault="0380416B" w:rsidP="009463D3">
      <w:r>
        <w:t xml:space="preserve">We believe in providing our clients with exclusive offerings like </w:t>
      </w:r>
      <w:commentRangeStart w:id="3"/>
      <w:r>
        <w:t>Confidence as a Service™</w:t>
      </w:r>
      <w:r w:rsidR="42812BEE">
        <w:t xml:space="preserve"> (CaaS). CaaS</w:t>
      </w:r>
      <w:r>
        <w:t xml:space="preserve"> is a unique approach to </w:t>
      </w:r>
      <w:commentRangeEnd w:id="3"/>
      <w:r w:rsidR="009C7CBC">
        <w:commentReference w:id="3"/>
      </w:r>
      <w:r>
        <w:t>cybersecurity that prioritizes proactive measures and risk assessments to prevent cyber threats before they can occur. Our commitment to this approach is reflected in the solutions we implement and manage, which are designed to provide our clients with the highest levels of security and performance possible.</w:t>
      </w:r>
    </w:p>
    <w:p w14:paraId="466E6939" w14:textId="6CB2974E" w:rsidR="004C5C27" w:rsidRPr="004C5C27" w:rsidRDefault="15AAE6FD" w:rsidP="009463D3">
      <w:r>
        <w:t>This guide is intended to be used as a reference for our clients to better understand the solutions we provide, and it is referenced in other documents we provide to our clients, including sales proposals, presentations, service agreements, and invoices. By providing a comprehensive reference guide, we are demonstrating our commitment to transparency and communication, which are essential to building strong, long-lasting relationships with our clients.</w:t>
      </w:r>
    </w:p>
    <w:p w14:paraId="26EDECFD" w14:textId="0BA14421" w:rsidR="004C5C27" w:rsidRPr="004C5C27" w:rsidRDefault="004C5C27" w:rsidP="009463D3">
      <w:r w:rsidRPr="004C5C27">
        <w:t xml:space="preserve">This guide </w:t>
      </w:r>
      <w:r w:rsidR="00B26AA2" w:rsidRPr="004C5C27">
        <w:t>reflects</w:t>
      </w:r>
      <w:r w:rsidRPr="004C5C27">
        <w:t xml:space="preserve"> our commitment to providing our clients with the best possible service and solutions. We will continue to adapt and evolve as the technology landscape shifts, and we remain dedicated to tailoring our solutions to meet the unique needs and circumstances of each of our clients.</w:t>
      </w:r>
    </w:p>
    <w:p w14:paraId="084FD5E1" w14:textId="3E592775" w:rsidR="00FB1ED8" w:rsidRPr="00B13662" w:rsidRDefault="00FB1ED8" w:rsidP="009463D3">
      <w:pPr>
        <w:pStyle w:val="Heading1"/>
        <w:spacing w:after="160"/>
      </w:pPr>
      <w:bookmarkStart w:id="4" w:name="_Toc134025044"/>
      <w:r w:rsidRPr="00B13662">
        <w:t>Solutions Agnosticism</w:t>
      </w:r>
      <w:bookmarkEnd w:id="4"/>
    </w:p>
    <w:p w14:paraId="4B2BE1E2" w14:textId="2FD82B6F" w:rsidR="00FB1ED8" w:rsidRPr="00FB1ED8" w:rsidRDefault="1630502E" w:rsidP="009463D3">
      <w:r>
        <w:t>At WOM Technology Management Group, we understand that there's no one-size-fits-all solution when it comes to providing our clients with the support and security they need. That's why we are agnostic when it comes to the tools we use to achieve our clients' goals. We don't believe in promoting specific products or vendors, but rather in selecting the best tools for the job</w:t>
      </w:r>
      <w:r w:rsidR="4C295262">
        <w:t>,</w:t>
      </w:r>
      <w:r>
        <w:t xml:space="preserve"> based on our clients' unique needs and circumstances.</w:t>
      </w:r>
    </w:p>
    <w:p w14:paraId="3300FD71" w14:textId="77777777" w:rsidR="00FB1ED8" w:rsidRPr="00FB1ED8" w:rsidRDefault="00FB1ED8" w:rsidP="009463D3">
      <w:r w:rsidRPr="00FB1ED8">
        <w:t>Our team frequently changes tools and completes behind-the-scenes migrations to improve performance for our clients. As new threats arise that need to be defended against, or when new opportunities arise to make our clients' networks and systems more secure or more effective, we add new tools to our arsenal. Our aim is always to provide our clients with the best possible service, and that means staying on top of the latest developments and advancements in the industry.</w:t>
      </w:r>
    </w:p>
    <w:p w14:paraId="673DEC28" w14:textId="77777777" w:rsidR="00FB1ED8" w:rsidRPr="00FB1ED8" w:rsidRDefault="00FB1ED8" w:rsidP="009463D3">
      <w:r w:rsidRPr="00FB1ED8">
        <w:t>In this guide, we mention several tools for the sake of explanation, but as new tools are selected, we do our best to update this guide with the new tools as quickly as we are able. Our commitment to being tool-agnostic means that we can provide our clients with the most effective solutions for their unique situations, regardless of the vendor or product.</w:t>
      </w:r>
    </w:p>
    <w:p w14:paraId="7EB2972C" w14:textId="77777777" w:rsidR="00A36919" w:rsidRDefault="00FB1ED8" w:rsidP="009463D3">
      <w:r>
        <w:t>Our team is always evaluating new tools and technologies to ensure that we are providing our clients with the best possible service. We understand that the technology landscape is constantly changing, and we are committed to staying ahead of the curve to provide our clients with the most secure and effective solutions. By remaining tool-agnostic, we can adapt to changes in the industry and provide our clients with the best possible service.</w:t>
      </w:r>
    </w:p>
    <w:p w14:paraId="5786DDF9" w14:textId="77777777" w:rsidR="00A36919" w:rsidRDefault="00A36919" w:rsidP="009463D3"/>
    <w:p w14:paraId="1C719296" w14:textId="77777777" w:rsidR="00A36919" w:rsidRDefault="00A36919" w:rsidP="009463D3"/>
    <w:p w14:paraId="4B3B3B2A" w14:textId="77777777" w:rsidR="00A36919" w:rsidRDefault="00A36919" w:rsidP="009463D3"/>
    <w:p w14:paraId="17826C8D" w14:textId="77777777" w:rsidR="00A36919" w:rsidRDefault="00A36919" w:rsidP="009463D3"/>
    <w:p w14:paraId="52D5A1AC" w14:textId="7CA5FBD1" w:rsidR="00A36919" w:rsidRPr="00484EC1" w:rsidRDefault="00A36919" w:rsidP="00484EC1">
      <w:pPr>
        <w:pStyle w:val="Heading1"/>
        <w:rPr>
          <w:rStyle w:val="normaltextrun"/>
        </w:rPr>
      </w:pPr>
      <w:bookmarkStart w:id="5" w:name="_Toc134025045"/>
      <w:r w:rsidRPr="00484EC1">
        <w:rPr>
          <w:rStyle w:val="normaltextrun"/>
        </w:rPr>
        <w:t>Cyber Security Risk Assessment</w:t>
      </w:r>
      <w:bookmarkEnd w:id="5"/>
    </w:p>
    <w:p w14:paraId="3D7F8F26" w14:textId="55B78EB6" w:rsidR="00A36919" w:rsidRDefault="00A36919" w:rsidP="009463D3"/>
    <w:p w14:paraId="4544E950" w14:textId="77777777" w:rsidR="00A36919" w:rsidRDefault="00A36919" w:rsidP="009463D3">
      <w:pPr>
        <w:pStyle w:val="paragraph"/>
        <w:spacing w:before="0" w:beforeAutospacing="0" w:after="160" w:afterAutospacing="0"/>
        <w:textAlignment w:val="baseline"/>
        <w:rPr>
          <w:rFonts w:ascii="Segoe UI" w:hAnsi="Segoe UI" w:cs="Segoe UI"/>
          <w:sz w:val="18"/>
          <w:szCs w:val="18"/>
        </w:rPr>
      </w:pPr>
      <w:r>
        <w:rPr>
          <w:rStyle w:val="normaltextrun"/>
          <w:rFonts w:ascii="Calibri" w:hAnsi="Calibri" w:cs="Calibri"/>
          <w:sz w:val="22"/>
          <w:szCs w:val="22"/>
        </w:rPr>
        <w:t>Cybersecurity is a critical component of any organization's infrastructure, and it is essential to ensure that your network is secure against the ever-evolving threat landscape. A Cybersecurity Risk Assessment (CSRA) is an essential tool that organizations can use to identify potential security risks and vulnerabilities within their IT network. At WOM Technology Management Group, we work with our clients' leadership teams and end-users to deploy lightweight tools on endpoints, networks, and provide scanning for websites and domains, as well as research the dark web to identify potential threats.</w:t>
      </w:r>
      <w:r>
        <w:rPr>
          <w:rStyle w:val="eop"/>
          <w:rFonts w:ascii="Calibri" w:hAnsi="Calibri" w:cs="Calibri"/>
          <w:sz w:val="22"/>
          <w:szCs w:val="22"/>
        </w:rPr>
        <w:t> </w:t>
      </w:r>
    </w:p>
    <w:p w14:paraId="7FB77F45" w14:textId="77777777" w:rsidR="00A36919" w:rsidRDefault="00A36919" w:rsidP="009463D3">
      <w:pPr>
        <w:pStyle w:val="paragraph"/>
        <w:spacing w:before="0" w:beforeAutospacing="0" w:after="160" w:afterAutospacing="0"/>
        <w:textAlignment w:val="baseline"/>
        <w:rPr>
          <w:rFonts w:ascii="Segoe UI" w:hAnsi="Segoe UI" w:cs="Segoe UI"/>
          <w:sz w:val="18"/>
          <w:szCs w:val="18"/>
        </w:rPr>
      </w:pPr>
      <w:r>
        <w:rPr>
          <w:rStyle w:val="normaltextrun"/>
          <w:rFonts w:ascii="Calibri" w:hAnsi="Calibri" w:cs="Calibri"/>
          <w:sz w:val="22"/>
          <w:szCs w:val="22"/>
        </w:rPr>
        <w:t>Our team of cybersecurity experts uses a comprehensive and proven approach to the Cybersecurity Risk Assessment Process to help identify and mitigate potential risks to your IT infrastructure. We understand that each organization's needs are unique, and our process is tailored to your specific requirements.</w:t>
      </w:r>
      <w:r>
        <w:rPr>
          <w:rStyle w:val="eop"/>
          <w:rFonts w:ascii="Calibri" w:hAnsi="Calibri" w:cs="Calibri"/>
          <w:sz w:val="22"/>
          <w:szCs w:val="22"/>
        </w:rPr>
        <w:t> </w:t>
      </w:r>
    </w:p>
    <w:p w14:paraId="3D9A78C5" w14:textId="11F535E3" w:rsidR="00A36919" w:rsidRPr="00B13662" w:rsidRDefault="00A36919" w:rsidP="00484EC1">
      <w:pPr>
        <w:pStyle w:val="Heading2"/>
      </w:pPr>
      <w:bookmarkStart w:id="6" w:name="_Toc134025046"/>
      <w:r w:rsidRPr="00B13662">
        <w:rPr>
          <w:rStyle w:val="normaltextrun"/>
        </w:rPr>
        <w:t>Phase I: Kick-Off</w:t>
      </w:r>
      <w:bookmarkEnd w:id="6"/>
    </w:p>
    <w:p w14:paraId="6A17FD66" w14:textId="77777777" w:rsidR="00A36919" w:rsidRDefault="00A36919" w:rsidP="009463D3">
      <w:pPr>
        <w:pStyle w:val="paragraph"/>
        <w:spacing w:before="0" w:beforeAutospacing="0" w:after="160" w:afterAutospacing="0"/>
        <w:textAlignment w:val="baseline"/>
        <w:rPr>
          <w:rFonts w:ascii="Segoe UI" w:hAnsi="Segoe UI" w:cs="Segoe UI"/>
          <w:sz w:val="18"/>
          <w:szCs w:val="18"/>
        </w:rPr>
      </w:pPr>
      <w:r>
        <w:rPr>
          <w:rStyle w:val="normaltextrun"/>
          <w:rFonts w:ascii="Calibri" w:hAnsi="Calibri" w:cs="Calibri"/>
          <w:sz w:val="22"/>
          <w:szCs w:val="22"/>
        </w:rPr>
        <w:t>The Kick-Off Phase is the beginning of the Cybersecurity Risk Assessment Process. During this phase, WOM and your organization will meet to discuss and gain a comprehensive understanding of your IT Network. WOM will ask a series of discovery questions to familiarize ourselves with your system's hardware, software, equipment, network, IT system, configuration, infrastructure, products, and processes. The consultation helps to ensure that WOM can tailor our assessment to your specific needs and ensure we do not miss any crucial details. Following the consultation, WOM will install remote access software that allows us to access and scan your network for malware and vulnerabilities.</w:t>
      </w:r>
      <w:r>
        <w:rPr>
          <w:rStyle w:val="eop"/>
          <w:rFonts w:ascii="Calibri" w:hAnsi="Calibri" w:cs="Calibri"/>
          <w:sz w:val="22"/>
          <w:szCs w:val="22"/>
        </w:rPr>
        <w:t> </w:t>
      </w:r>
    </w:p>
    <w:p w14:paraId="3561181C" w14:textId="77777777" w:rsidR="00A36919" w:rsidRPr="00484EC1" w:rsidRDefault="00A36919" w:rsidP="00484EC1">
      <w:pPr>
        <w:pStyle w:val="Heading2"/>
      </w:pPr>
      <w:bookmarkStart w:id="7" w:name="_Toc134025047"/>
      <w:r w:rsidRPr="00484EC1">
        <w:rPr>
          <w:rStyle w:val="normaltextrun"/>
        </w:rPr>
        <w:t>Discovery Consultation ("Kick-Off Call")</w:t>
      </w:r>
      <w:bookmarkEnd w:id="7"/>
      <w:r w:rsidRPr="00484EC1">
        <w:rPr>
          <w:rStyle w:val="eop"/>
        </w:rPr>
        <w:t> </w:t>
      </w:r>
    </w:p>
    <w:p w14:paraId="68E6ACC8" w14:textId="77777777" w:rsidR="00A36919" w:rsidRDefault="00A36919" w:rsidP="009463D3">
      <w:pPr>
        <w:pStyle w:val="paragraph"/>
        <w:spacing w:before="0" w:beforeAutospacing="0" w:after="160" w:afterAutospacing="0"/>
        <w:textAlignment w:val="baseline"/>
        <w:rPr>
          <w:rFonts w:ascii="Segoe UI" w:hAnsi="Segoe UI" w:cs="Segoe UI"/>
          <w:sz w:val="18"/>
          <w:szCs w:val="18"/>
        </w:rPr>
      </w:pPr>
      <w:r>
        <w:rPr>
          <w:rStyle w:val="normaltextrun"/>
          <w:rFonts w:ascii="Calibri" w:hAnsi="Calibri" w:cs="Calibri"/>
          <w:sz w:val="22"/>
          <w:szCs w:val="22"/>
        </w:rPr>
        <w:t>An in-person or Zoom consultation attended by You and one of Our representatives in which we ask a series of discovery questions to familiarize ourselves with Your hardware, software, equipment, network, IT system, configuration, infrastructure, products, and processes constituting Your IT environment (Your “IT Network”). Discovery consults are typically 60-90 minutes in length.</w:t>
      </w:r>
      <w:r>
        <w:rPr>
          <w:rStyle w:val="eop"/>
          <w:rFonts w:ascii="Calibri" w:hAnsi="Calibri" w:cs="Calibri"/>
          <w:sz w:val="22"/>
          <w:szCs w:val="22"/>
        </w:rPr>
        <w:t> </w:t>
      </w:r>
    </w:p>
    <w:p w14:paraId="747F60DA" w14:textId="77777777" w:rsidR="00A36919" w:rsidRPr="00484EC1" w:rsidRDefault="00A36919" w:rsidP="00484EC1">
      <w:pPr>
        <w:pStyle w:val="Heading2"/>
      </w:pPr>
      <w:bookmarkStart w:id="8" w:name="_Toc134025048"/>
      <w:r w:rsidRPr="00484EC1">
        <w:rPr>
          <w:rStyle w:val="normaltextrun"/>
        </w:rPr>
        <w:t>Remote Access Tool Deployment:</w:t>
      </w:r>
      <w:bookmarkEnd w:id="8"/>
      <w:r w:rsidRPr="00484EC1">
        <w:rPr>
          <w:rStyle w:val="eop"/>
        </w:rPr>
        <w:t> </w:t>
      </w:r>
    </w:p>
    <w:p w14:paraId="55B3701F" w14:textId="77777777" w:rsidR="00A36919" w:rsidRDefault="00A36919" w:rsidP="009463D3">
      <w:pPr>
        <w:pStyle w:val="paragraph"/>
        <w:spacing w:before="0" w:beforeAutospacing="0" w:after="160" w:afterAutospacing="0"/>
        <w:textAlignment w:val="baseline"/>
        <w:rPr>
          <w:rFonts w:ascii="Segoe UI" w:hAnsi="Segoe UI" w:cs="Segoe UI"/>
          <w:sz w:val="18"/>
          <w:szCs w:val="18"/>
        </w:rPr>
      </w:pPr>
      <w:r>
        <w:rPr>
          <w:rStyle w:val="normaltextrun"/>
          <w:rFonts w:ascii="Calibri" w:hAnsi="Calibri" w:cs="Calibri"/>
          <w:sz w:val="22"/>
          <w:szCs w:val="22"/>
        </w:rPr>
        <w:t>Following the Discovery Consultation, we will install our lightweight remote access and scanning agents which allow our team to access and scan your network for malware and vulnerabilities. Our deployment process is designed to be quick and easy, providing minimal disruption to end-users. End-users will receive instructions on how to download and install the agent, which typically takes only 1-2 minutes to complete. In the unlikely event of any issues, our support team is always available to assist. These tools may be deployed in several ways depending on the client’s agreement:</w:t>
      </w:r>
      <w:r>
        <w:rPr>
          <w:rStyle w:val="eop"/>
          <w:rFonts w:ascii="Calibri" w:hAnsi="Calibri" w:cs="Calibri"/>
          <w:sz w:val="22"/>
          <w:szCs w:val="22"/>
        </w:rPr>
        <w:t> </w:t>
      </w:r>
    </w:p>
    <w:p w14:paraId="5FE148E0" w14:textId="77777777" w:rsidR="00A36919" w:rsidRDefault="00A36919" w:rsidP="009463D3">
      <w:pPr>
        <w:pStyle w:val="paragraph"/>
        <w:numPr>
          <w:ilvl w:val="0"/>
          <w:numId w:val="10"/>
        </w:numPr>
        <w:spacing w:before="0" w:beforeAutospacing="0" w:after="160" w:afterAutospacing="0"/>
        <w:ind w:left="1080" w:firstLine="0"/>
        <w:textAlignment w:val="baseline"/>
        <w:rPr>
          <w:rFonts w:ascii="Calibri" w:hAnsi="Calibri" w:cs="Calibri"/>
          <w:sz w:val="22"/>
          <w:szCs w:val="22"/>
        </w:rPr>
      </w:pPr>
      <w:bookmarkStart w:id="9" w:name="_Toc134025049"/>
      <w:r w:rsidRPr="00CF2178">
        <w:rPr>
          <w:rStyle w:val="Heading3Char"/>
        </w:rPr>
        <w:t>End User Deployment</w:t>
      </w:r>
      <w:bookmarkEnd w:id="9"/>
      <w:r>
        <w:rPr>
          <w:rStyle w:val="normaltextrun"/>
          <w:rFonts w:ascii="Calibri" w:hAnsi="Calibri" w:cs="Calibri"/>
          <w:sz w:val="22"/>
          <w:szCs w:val="22"/>
        </w:rPr>
        <w:t xml:space="preserve"> – Our deployment process is designed to be quick and easy, providing minimal disruption to end-users. End-users will receive instructions on how to download and install the agent, which typically takes only 1-2 minutes to complete. In the unlikely event of any issues, our support team is always available to assist.</w:t>
      </w:r>
      <w:r>
        <w:rPr>
          <w:rStyle w:val="eop"/>
          <w:rFonts w:ascii="Calibri" w:hAnsi="Calibri" w:cs="Calibri"/>
          <w:sz w:val="22"/>
          <w:szCs w:val="22"/>
        </w:rPr>
        <w:t> </w:t>
      </w:r>
    </w:p>
    <w:p w14:paraId="60B59DA1" w14:textId="77777777" w:rsidR="00A36919" w:rsidRDefault="00A36919" w:rsidP="009463D3">
      <w:pPr>
        <w:pStyle w:val="paragraph"/>
        <w:numPr>
          <w:ilvl w:val="0"/>
          <w:numId w:val="11"/>
        </w:numPr>
        <w:spacing w:before="0" w:beforeAutospacing="0" w:after="160" w:afterAutospacing="0"/>
        <w:ind w:left="1080" w:firstLine="0"/>
        <w:textAlignment w:val="baseline"/>
        <w:rPr>
          <w:rFonts w:ascii="Calibri" w:hAnsi="Calibri" w:cs="Calibri"/>
          <w:sz w:val="22"/>
          <w:szCs w:val="22"/>
        </w:rPr>
      </w:pPr>
      <w:bookmarkStart w:id="10" w:name="_Toc134025050"/>
      <w:r w:rsidRPr="00CD1052">
        <w:rPr>
          <w:rStyle w:val="Heading3Char"/>
        </w:rPr>
        <w:t>Full-Service Deployment</w:t>
      </w:r>
      <w:bookmarkEnd w:id="10"/>
      <w:r>
        <w:rPr>
          <w:rStyle w:val="normaltextrun"/>
          <w:rFonts w:ascii="Calibri" w:hAnsi="Calibri" w:cs="Calibri"/>
          <w:sz w:val="22"/>
          <w:szCs w:val="22"/>
        </w:rPr>
        <w:t xml:space="preserve"> – For clients who opt for full-service deployment, our team will go onsite to each client location to complete the software deployment. Our technicians will spend a few minutes at each workstation deploying the tools for the end-users, ensuring a seamless and efficient installation.</w:t>
      </w:r>
      <w:r>
        <w:rPr>
          <w:rStyle w:val="eop"/>
          <w:rFonts w:ascii="Calibri" w:hAnsi="Calibri" w:cs="Calibri"/>
          <w:sz w:val="22"/>
          <w:szCs w:val="22"/>
        </w:rPr>
        <w:t> </w:t>
      </w:r>
    </w:p>
    <w:p w14:paraId="326D04AD" w14:textId="77777777" w:rsidR="00A36919" w:rsidRDefault="00A36919" w:rsidP="009463D3">
      <w:pPr>
        <w:pStyle w:val="paragraph"/>
        <w:numPr>
          <w:ilvl w:val="0"/>
          <w:numId w:val="12"/>
        </w:numPr>
        <w:spacing w:before="0" w:beforeAutospacing="0" w:after="160" w:afterAutospacing="0"/>
        <w:ind w:left="1080" w:firstLine="0"/>
        <w:textAlignment w:val="baseline"/>
        <w:rPr>
          <w:rFonts w:ascii="Calibri" w:hAnsi="Calibri" w:cs="Calibri"/>
          <w:sz w:val="22"/>
          <w:szCs w:val="22"/>
        </w:rPr>
      </w:pPr>
      <w:bookmarkStart w:id="11" w:name="_Toc134025051"/>
      <w:r w:rsidRPr="00CD1052">
        <w:rPr>
          <w:rStyle w:val="Heading3Char"/>
        </w:rPr>
        <w:t>Internal IT Deployment</w:t>
      </w:r>
      <w:bookmarkEnd w:id="11"/>
      <w:r>
        <w:rPr>
          <w:rStyle w:val="normaltextrun"/>
          <w:rFonts w:ascii="Calibri" w:hAnsi="Calibri" w:cs="Calibri"/>
          <w:sz w:val="22"/>
          <w:szCs w:val="22"/>
        </w:rPr>
        <w:t xml:space="preserve"> – For clients who have internal IT personnel, we can provide our software for them to deploy using their own management software, network deployments, or in-person installations. Our team will work closely with internal resources to design the most efficient deployment for the specific environment.</w:t>
      </w:r>
      <w:r>
        <w:rPr>
          <w:rStyle w:val="eop"/>
          <w:rFonts w:ascii="Calibri" w:hAnsi="Calibri" w:cs="Calibri"/>
          <w:sz w:val="22"/>
          <w:szCs w:val="22"/>
        </w:rPr>
        <w:t> </w:t>
      </w:r>
    </w:p>
    <w:p w14:paraId="1B593CDD" w14:textId="39B71230" w:rsidR="00A36919" w:rsidRPr="00B13662" w:rsidRDefault="00A36919" w:rsidP="00CF2178">
      <w:pPr>
        <w:pStyle w:val="Heading2"/>
      </w:pPr>
      <w:bookmarkStart w:id="12" w:name="_Toc134025052"/>
      <w:r w:rsidRPr="00B13662">
        <w:rPr>
          <w:rStyle w:val="normaltextrun"/>
        </w:rPr>
        <w:t>Ph</w:t>
      </w:r>
      <w:r w:rsidRPr="00B13662">
        <w:rPr>
          <w:rStyle w:val="SubtitleChar"/>
          <w:rFonts w:eastAsiaTheme="majorEastAsia"/>
          <w:color w:val="2F5496" w:themeColor="accent1" w:themeShade="BF"/>
          <w:spacing w:val="0"/>
        </w:rPr>
        <w:t>ase II: Assessment</w:t>
      </w:r>
      <w:bookmarkEnd w:id="12"/>
    </w:p>
    <w:p w14:paraId="49809FDC" w14:textId="77777777" w:rsidR="00A36919" w:rsidRDefault="00A36919" w:rsidP="009463D3">
      <w:pPr>
        <w:pStyle w:val="paragraph"/>
        <w:spacing w:before="0" w:beforeAutospacing="0" w:after="160" w:afterAutospacing="0"/>
        <w:textAlignment w:val="baseline"/>
        <w:rPr>
          <w:rFonts w:ascii="Segoe UI" w:hAnsi="Segoe UI" w:cs="Segoe UI"/>
          <w:sz w:val="18"/>
          <w:szCs w:val="18"/>
        </w:rPr>
      </w:pPr>
      <w:r>
        <w:rPr>
          <w:rStyle w:val="normaltextrun"/>
          <w:rFonts w:ascii="Calibri" w:hAnsi="Calibri" w:cs="Calibri"/>
          <w:sz w:val="22"/>
          <w:szCs w:val="22"/>
        </w:rPr>
        <w:t>The Assessment Phase is the core of the Cybersecurity Risk Assessment Process, where WOM Technology Management Group uses a comprehensive and proven approach to identify potential security risks and vulnerabilities within your IT infrastructure. During this phase, we use trusted scanning engines to perform a vulnerability scan of your servers, cloud systems, websites, and endpoint devices to identify cybersecurity weaknesses in your digital infrastructure. We also perform a dark web scan to identify any stolen data, usernames and passwords, Social Security numbers, and credit card numbers associated with your organization that are sold on the dark web. In addition, we run a phishing test to identify potential security weaknesses and evaluate your hardware and infrastructure to identify vulnerabilities and bottlenecks.</w:t>
      </w:r>
      <w:r>
        <w:rPr>
          <w:rStyle w:val="eop"/>
          <w:rFonts w:ascii="Calibri" w:hAnsi="Calibri" w:cs="Calibri"/>
          <w:sz w:val="22"/>
          <w:szCs w:val="22"/>
        </w:rPr>
        <w:t> </w:t>
      </w:r>
    </w:p>
    <w:p w14:paraId="66818FE3" w14:textId="77777777" w:rsidR="00A36919" w:rsidRDefault="00A36919" w:rsidP="009463D3">
      <w:pPr>
        <w:pStyle w:val="paragraph"/>
        <w:spacing w:before="0" w:beforeAutospacing="0" w:after="160" w:afterAutospacing="0"/>
        <w:textAlignment w:val="baseline"/>
        <w:rPr>
          <w:rFonts w:ascii="Segoe UI" w:hAnsi="Segoe UI" w:cs="Segoe UI"/>
          <w:sz w:val="18"/>
          <w:szCs w:val="18"/>
        </w:rPr>
      </w:pPr>
      <w:r>
        <w:rPr>
          <w:rStyle w:val="normaltextrun"/>
          <w:rFonts w:ascii="Calibri" w:hAnsi="Calibri" w:cs="Calibri"/>
          <w:sz w:val="22"/>
          <w:szCs w:val="22"/>
        </w:rPr>
        <w:t>Our team of cybersecurity experts will analyze the results of the assessments and provide you with detailed reports outlining our findings and recommendations for improving your organization's cybersecurity posture. We understand that each organization's needs are unique, and our process is tailored to your specific requirements.</w:t>
      </w:r>
      <w:r>
        <w:rPr>
          <w:rStyle w:val="eop"/>
          <w:rFonts w:ascii="Calibri" w:hAnsi="Calibri" w:cs="Calibri"/>
          <w:sz w:val="22"/>
          <w:szCs w:val="22"/>
        </w:rPr>
        <w:t> </w:t>
      </w:r>
    </w:p>
    <w:p w14:paraId="1379F6EC" w14:textId="77777777" w:rsidR="00A36919" w:rsidRDefault="00A36919" w:rsidP="009463D3">
      <w:pPr>
        <w:pStyle w:val="paragraph"/>
        <w:spacing w:before="0" w:beforeAutospacing="0" w:after="160" w:afterAutospacing="0"/>
        <w:textAlignment w:val="baseline"/>
        <w:rPr>
          <w:rFonts w:ascii="Segoe UI" w:hAnsi="Segoe UI" w:cs="Segoe UI"/>
          <w:sz w:val="18"/>
          <w:szCs w:val="18"/>
        </w:rPr>
      </w:pPr>
      <w:r>
        <w:rPr>
          <w:rStyle w:val="normaltextrun"/>
          <w:rFonts w:ascii="Calibri" w:hAnsi="Calibri" w:cs="Calibri"/>
          <w:sz w:val="22"/>
          <w:szCs w:val="22"/>
        </w:rPr>
        <w:t>In this section, we will provide a detailed description of each step in the Assessment Phase of the Cybersecurity Risk Assessment Process, including the tools and techniques that we use, as well as the benefits of each step. We will also provide insights into how these assessments can help you to identify potential security risks and vulnerabilities, and how the recommendations provided by our team can help you to improve your organization's cybersecurity posture. By the end of this section, you will have a thorough understanding of the Assessment Phase and the importance of this phase in the Cybersecurity Risk Assessment Process.</w:t>
      </w:r>
      <w:r>
        <w:rPr>
          <w:rStyle w:val="eop"/>
          <w:rFonts w:ascii="Calibri" w:hAnsi="Calibri" w:cs="Calibri"/>
          <w:sz w:val="22"/>
          <w:szCs w:val="22"/>
        </w:rPr>
        <w:t> </w:t>
      </w:r>
    </w:p>
    <w:p w14:paraId="49026E16" w14:textId="77777777" w:rsidR="00A36919" w:rsidRPr="00CF2178" w:rsidRDefault="00A36919" w:rsidP="00CF2178">
      <w:pPr>
        <w:pStyle w:val="Heading2"/>
      </w:pPr>
      <w:bookmarkStart w:id="13" w:name="_Toc134025053"/>
      <w:r w:rsidRPr="00CF2178">
        <w:rPr>
          <w:rStyle w:val="normaltextrun"/>
        </w:rPr>
        <w:t>Scan for Personally Identifiable Information (PII)</w:t>
      </w:r>
      <w:bookmarkEnd w:id="13"/>
      <w:r w:rsidRPr="00CF2178">
        <w:rPr>
          <w:rStyle w:val="eop"/>
        </w:rPr>
        <w:t> </w:t>
      </w:r>
    </w:p>
    <w:p w14:paraId="7D461E3A" w14:textId="77777777" w:rsidR="00A36919" w:rsidRDefault="00A36919" w:rsidP="009463D3">
      <w:pPr>
        <w:pStyle w:val="paragraph"/>
        <w:spacing w:before="0" w:beforeAutospacing="0" w:after="160" w:afterAutospacing="0"/>
        <w:textAlignment w:val="baseline"/>
        <w:rPr>
          <w:rFonts w:ascii="Segoe UI" w:hAnsi="Segoe UI" w:cs="Segoe UI"/>
          <w:sz w:val="18"/>
          <w:szCs w:val="18"/>
        </w:rPr>
      </w:pPr>
      <w:r>
        <w:rPr>
          <w:rStyle w:val="normaltextrun"/>
          <w:rFonts w:ascii="Calibri" w:hAnsi="Calibri" w:cs="Calibri"/>
          <w:sz w:val="22"/>
          <w:szCs w:val="22"/>
        </w:rPr>
        <w:t>PII refers to any data that can be used to identify an individual. Examples include your addresses, email, phone numbers, IP addresses, banking credentials, login IDs, account details, and more. Our scans determine where personal and sensitive data is located and what it contains so that we can make recommendations as to how you can ensure compliance and avoid breaches or loss.</w:t>
      </w:r>
      <w:r>
        <w:rPr>
          <w:rStyle w:val="eop"/>
          <w:rFonts w:ascii="Calibri" w:hAnsi="Calibri" w:cs="Calibri"/>
          <w:sz w:val="22"/>
          <w:szCs w:val="22"/>
        </w:rPr>
        <w:t> </w:t>
      </w:r>
    </w:p>
    <w:p w14:paraId="060287EB" w14:textId="77777777" w:rsidR="00A36919" w:rsidRPr="00CF2178" w:rsidRDefault="00A36919" w:rsidP="00CF2178">
      <w:pPr>
        <w:pStyle w:val="Heading2"/>
      </w:pPr>
      <w:bookmarkStart w:id="14" w:name="_Toc134025054"/>
      <w:r w:rsidRPr="00CF2178">
        <w:rPr>
          <w:rStyle w:val="normaltextrun"/>
        </w:rPr>
        <w:t>Scan for Exposure to Known Vulnerabilities</w:t>
      </w:r>
      <w:bookmarkEnd w:id="14"/>
      <w:r w:rsidRPr="00CF2178">
        <w:rPr>
          <w:rStyle w:val="eop"/>
        </w:rPr>
        <w:t> </w:t>
      </w:r>
    </w:p>
    <w:p w14:paraId="2A24E4C4" w14:textId="77777777" w:rsidR="00A36919" w:rsidRDefault="00A36919" w:rsidP="009463D3">
      <w:pPr>
        <w:pStyle w:val="paragraph"/>
        <w:spacing w:before="0" w:beforeAutospacing="0" w:after="160" w:afterAutospacing="0"/>
        <w:textAlignment w:val="baseline"/>
        <w:rPr>
          <w:rFonts w:ascii="Segoe UI" w:hAnsi="Segoe UI" w:cs="Segoe UI"/>
          <w:sz w:val="18"/>
          <w:szCs w:val="18"/>
        </w:rPr>
      </w:pPr>
      <w:r>
        <w:rPr>
          <w:rStyle w:val="normaltextrun"/>
          <w:rFonts w:ascii="Calibri" w:hAnsi="Calibri" w:cs="Calibri"/>
          <w:sz w:val="22"/>
          <w:szCs w:val="22"/>
        </w:rPr>
        <w:t>We use trusted scanning engines to perform a vulnerability scan of your servers, cloud systems, websites, and endpoint devices to identify cybersecurity weaknesses in your digital infrastructure and make recommendations as to what steps You may take to avoid costly data breaches.</w:t>
      </w:r>
      <w:r>
        <w:rPr>
          <w:rStyle w:val="eop"/>
          <w:rFonts w:ascii="Calibri" w:hAnsi="Calibri" w:cs="Calibri"/>
          <w:sz w:val="22"/>
          <w:szCs w:val="22"/>
        </w:rPr>
        <w:t> </w:t>
      </w:r>
    </w:p>
    <w:p w14:paraId="6468F4FD" w14:textId="77777777" w:rsidR="00A36919" w:rsidRPr="00CF2178" w:rsidRDefault="00A36919" w:rsidP="00CF2178">
      <w:pPr>
        <w:pStyle w:val="Heading2"/>
      </w:pPr>
      <w:bookmarkStart w:id="15" w:name="_Toc134025055"/>
      <w:r w:rsidRPr="00CF2178">
        <w:rPr>
          <w:rStyle w:val="normaltextrun"/>
        </w:rPr>
        <w:t>Scan Equipment and Compare with CIS Standards for Security</w:t>
      </w:r>
      <w:bookmarkEnd w:id="15"/>
      <w:r w:rsidRPr="00CF2178">
        <w:rPr>
          <w:rStyle w:val="eop"/>
        </w:rPr>
        <w:t> </w:t>
      </w:r>
    </w:p>
    <w:p w14:paraId="298B7A2F" w14:textId="77777777" w:rsidR="00A36919" w:rsidRDefault="00A36919" w:rsidP="009463D3">
      <w:pPr>
        <w:pStyle w:val="paragraph"/>
        <w:spacing w:before="0" w:beforeAutospacing="0" w:after="160" w:afterAutospacing="0"/>
        <w:textAlignment w:val="baseline"/>
        <w:rPr>
          <w:rFonts w:ascii="Segoe UI" w:hAnsi="Segoe UI" w:cs="Segoe UI"/>
          <w:sz w:val="18"/>
          <w:szCs w:val="18"/>
        </w:rPr>
      </w:pPr>
      <w:r>
        <w:rPr>
          <w:rStyle w:val="normaltextrun"/>
          <w:rFonts w:ascii="Calibri" w:hAnsi="Calibri" w:cs="Calibri"/>
          <w:sz w:val="22"/>
          <w:szCs w:val="22"/>
        </w:rPr>
        <w:t>CIS benchmarks are a set of best-practice cybersecurity standards for a range of IT systems and products developed by cybersecurity experts and industry research institutes. Our review analyzes whether Your IT Network is in line with the recommended baseline configurations to ensure compliance with industry-agreed cybersecurity standards.</w:t>
      </w:r>
      <w:r>
        <w:rPr>
          <w:rStyle w:val="eop"/>
          <w:rFonts w:ascii="Calibri" w:hAnsi="Calibri" w:cs="Calibri"/>
          <w:sz w:val="22"/>
          <w:szCs w:val="22"/>
        </w:rPr>
        <w:t> </w:t>
      </w:r>
    </w:p>
    <w:p w14:paraId="66DB229B" w14:textId="77777777" w:rsidR="00A36919" w:rsidRPr="00CF2178" w:rsidRDefault="00A36919" w:rsidP="00CF2178">
      <w:pPr>
        <w:pStyle w:val="Heading2"/>
      </w:pPr>
      <w:bookmarkStart w:id="16" w:name="_Toc134025056"/>
      <w:r w:rsidRPr="00CF2178">
        <w:rPr>
          <w:rStyle w:val="normaltextrun"/>
        </w:rPr>
        <w:t>Simulated Phishing Test</w:t>
      </w:r>
      <w:bookmarkEnd w:id="16"/>
      <w:r w:rsidRPr="00CF2178">
        <w:rPr>
          <w:rStyle w:val="eop"/>
        </w:rPr>
        <w:t> </w:t>
      </w:r>
    </w:p>
    <w:p w14:paraId="7FCB83B9" w14:textId="77777777" w:rsidR="00A36919" w:rsidRDefault="00A36919" w:rsidP="009463D3">
      <w:pPr>
        <w:pStyle w:val="paragraph"/>
        <w:spacing w:before="0" w:beforeAutospacing="0" w:after="160" w:afterAutospacing="0"/>
        <w:textAlignment w:val="baseline"/>
        <w:rPr>
          <w:rFonts w:ascii="Segoe UI" w:hAnsi="Segoe UI" w:cs="Segoe UI"/>
          <w:sz w:val="18"/>
          <w:szCs w:val="18"/>
        </w:rPr>
      </w:pPr>
      <w:r>
        <w:rPr>
          <w:rStyle w:val="normaltextrun"/>
          <w:rFonts w:ascii="Calibri" w:hAnsi="Calibri" w:cs="Calibri"/>
          <w:sz w:val="22"/>
          <w:szCs w:val="22"/>
        </w:rPr>
        <w:t>In this test, we create simulated phishing emails and/or webpages to be sent to You without advance notice, to determine Your security weaknesses. These simulated attacks are designed to help You understand the different forms a phishing attack can take and its identifying features, and to help You avoid clicking malicious links or leaking sensitive data in malicious forms. An overview of the test results with suggestions for improvement will be provided in the Risk Assessment Report.</w:t>
      </w:r>
      <w:r>
        <w:rPr>
          <w:rStyle w:val="eop"/>
          <w:rFonts w:ascii="Calibri" w:hAnsi="Calibri" w:cs="Calibri"/>
          <w:sz w:val="22"/>
          <w:szCs w:val="22"/>
        </w:rPr>
        <w:t> </w:t>
      </w:r>
    </w:p>
    <w:p w14:paraId="3D89543B" w14:textId="77777777" w:rsidR="00A36919" w:rsidRPr="00CF2178" w:rsidRDefault="00A36919" w:rsidP="00CF2178">
      <w:pPr>
        <w:pStyle w:val="Heading2"/>
      </w:pPr>
      <w:bookmarkStart w:id="17" w:name="_Toc134025057"/>
      <w:r w:rsidRPr="00CF2178">
        <w:rPr>
          <w:rStyle w:val="normaltextrun"/>
        </w:rPr>
        <w:t>Dark Web Scan</w:t>
      </w:r>
      <w:bookmarkEnd w:id="17"/>
      <w:r w:rsidRPr="00CF2178">
        <w:rPr>
          <w:rStyle w:val="eop"/>
        </w:rPr>
        <w:t> </w:t>
      </w:r>
    </w:p>
    <w:p w14:paraId="5871375F" w14:textId="77777777" w:rsidR="00A36919" w:rsidRDefault="00A36919" w:rsidP="009463D3">
      <w:pPr>
        <w:pStyle w:val="paragraph"/>
        <w:spacing w:before="0" w:beforeAutospacing="0" w:after="160" w:afterAutospacing="0"/>
        <w:textAlignment w:val="baseline"/>
        <w:rPr>
          <w:rFonts w:ascii="Segoe UI" w:hAnsi="Segoe UI" w:cs="Segoe UI"/>
          <w:sz w:val="18"/>
          <w:szCs w:val="18"/>
        </w:rPr>
      </w:pPr>
      <w:r>
        <w:rPr>
          <w:rStyle w:val="normaltextrun"/>
          <w:rFonts w:ascii="Calibri" w:hAnsi="Calibri" w:cs="Calibri"/>
          <w:sz w:val="22"/>
          <w:szCs w:val="22"/>
        </w:rPr>
        <w:t>Our dark web scan checks the dark web for your information among lists of stolen data, such as usernames and passwords, Social Security numbers, and credit card numbers. This data is usually stolen during data breaches and is bought and sold on the dark web. If we discover your data on one of these sites, our report will advise you of the necessary next steps to protect your organization and data in the future.</w:t>
      </w:r>
      <w:r>
        <w:rPr>
          <w:rStyle w:val="eop"/>
          <w:rFonts w:ascii="Calibri" w:hAnsi="Calibri" w:cs="Calibri"/>
          <w:sz w:val="22"/>
          <w:szCs w:val="22"/>
        </w:rPr>
        <w:t> </w:t>
      </w:r>
    </w:p>
    <w:p w14:paraId="0A660C7C" w14:textId="77777777" w:rsidR="00A36919" w:rsidRPr="00CF2178" w:rsidRDefault="00A36919" w:rsidP="00CF2178">
      <w:pPr>
        <w:pStyle w:val="Heading2"/>
      </w:pPr>
      <w:bookmarkStart w:id="18" w:name="_Toc134025058"/>
      <w:r w:rsidRPr="00CF2178">
        <w:rPr>
          <w:rStyle w:val="normaltextrun"/>
        </w:rPr>
        <w:t>Run Software as a Service (SaaS) Scan</w:t>
      </w:r>
      <w:bookmarkEnd w:id="18"/>
      <w:r w:rsidRPr="00CF2178">
        <w:rPr>
          <w:rStyle w:val="eop"/>
        </w:rPr>
        <w:t> </w:t>
      </w:r>
    </w:p>
    <w:p w14:paraId="07F9A3C7" w14:textId="77777777" w:rsidR="00A36919" w:rsidRDefault="00A36919" w:rsidP="009463D3">
      <w:pPr>
        <w:pStyle w:val="paragraph"/>
        <w:spacing w:before="0" w:beforeAutospacing="0" w:after="160" w:afterAutospacing="0"/>
        <w:textAlignment w:val="baseline"/>
        <w:rPr>
          <w:rFonts w:ascii="Segoe UI" w:hAnsi="Segoe UI" w:cs="Segoe UI"/>
          <w:sz w:val="18"/>
          <w:szCs w:val="18"/>
        </w:rPr>
      </w:pPr>
      <w:r>
        <w:rPr>
          <w:rStyle w:val="normaltextrun"/>
          <w:rFonts w:ascii="Calibri" w:hAnsi="Calibri" w:cs="Calibri"/>
          <w:sz w:val="22"/>
          <w:szCs w:val="22"/>
        </w:rPr>
        <w:t>This scan allows us to scan Your network perimeter, identify potential threats relating to SaaS solutions currently in use, and provides a report of possible security risks.</w:t>
      </w:r>
      <w:r>
        <w:rPr>
          <w:rStyle w:val="eop"/>
          <w:rFonts w:ascii="Calibri" w:hAnsi="Calibri" w:cs="Calibri"/>
          <w:sz w:val="22"/>
          <w:szCs w:val="22"/>
        </w:rPr>
        <w:t> </w:t>
      </w:r>
    </w:p>
    <w:p w14:paraId="0F0CBBA6" w14:textId="77777777" w:rsidR="00A36919" w:rsidRPr="00CF2178" w:rsidRDefault="00A36919" w:rsidP="00CF2178">
      <w:pPr>
        <w:pStyle w:val="Heading2"/>
      </w:pPr>
      <w:bookmarkStart w:id="19" w:name="_Toc134025059"/>
      <w:r w:rsidRPr="00CF2178">
        <w:rPr>
          <w:rStyle w:val="normaltextrun"/>
        </w:rPr>
        <w:t>Evaluate Equipment and Infrastructure</w:t>
      </w:r>
      <w:bookmarkEnd w:id="19"/>
      <w:r w:rsidRPr="00CF2178">
        <w:rPr>
          <w:rStyle w:val="eop"/>
        </w:rPr>
        <w:t> </w:t>
      </w:r>
    </w:p>
    <w:p w14:paraId="7687852D" w14:textId="77777777" w:rsidR="00A36919" w:rsidRDefault="00A36919" w:rsidP="009463D3">
      <w:pPr>
        <w:pStyle w:val="paragraph"/>
        <w:spacing w:before="0" w:beforeAutospacing="0" w:after="160" w:afterAutospacing="0"/>
        <w:textAlignment w:val="baseline"/>
        <w:rPr>
          <w:rFonts w:ascii="Segoe UI" w:hAnsi="Segoe UI" w:cs="Segoe UI"/>
          <w:sz w:val="18"/>
          <w:szCs w:val="18"/>
        </w:rPr>
      </w:pPr>
      <w:r>
        <w:rPr>
          <w:rStyle w:val="normaltextrun"/>
          <w:rFonts w:ascii="Calibri" w:hAnsi="Calibri" w:cs="Calibri"/>
          <w:sz w:val="22"/>
          <w:szCs w:val="22"/>
        </w:rPr>
        <w:t>We take a detailed look at your hardware and infrastructure to identify vulnerabilities and bottlenecks such as outdated hardware and equipment, connectivity and integration problems, and other issues that prevent Your IT Network from running at its highest uptime potential. We will make recommendations for troubleshooting network elements that cause inefficiency or may recommend a complete network overhaul if necessary.</w:t>
      </w:r>
      <w:r>
        <w:rPr>
          <w:rStyle w:val="eop"/>
          <w:rFonts w:ascii="Calibri" w:hAnsi="Calibri" w:cs="Calibri"/>
          <w:sz w:val="22"/>
          <w:szCs w:val="22"/>
        </w:rPr>
        <w:t> </w:t>
      </w:r>
    </w:p>
    <w:p w14:paraId="480D0031" w14:textId="0852D487" w:rsidR="00A36919" w:rsidRPr="00B13662" w:rsidRDefault="00A36919" w:rsidP="00CF2178">
      <w:pPr>
        <w:pStyle w:val="Heading2"/>
      </w:pPr>
      <w:bookmarkStart w:id="20" w:name="_Toc134025060"/>
      <w:r w:rsidRPr="00B13662">
        <w:rPr>
          <w:rStyle w:val="normaltextrun"/>
        </w:rPr>
        <w:t>Phase III: Review &amp; Roadmap</w:t>
      </w:r>
      <w:bookmarkEnd w:id="20"/>
    </w:p>
    <w:p w14:paraId="35CD208F" w14:textId="77777777" w:rsidR="00A36919" w:rsidRDefault="00A36919" w:rsidP="009463D3">
      <w:pPr>
        <w:pStyle w:val="paragraph"/>
        <w:spacing w:before="0" w:beforeAutospacing="0" w:after="160" w:afterAutospacing="0"/>
        <w:textAlignment w:val="baseline"/>
        <w:rPr>
          <w:rFonts w:ascii="Segoe UI" w:hAnsi="Segoe UI" w:cs="Segoe UI"/>
          <w:sz w:val="18"/>
          <w:szCs w:val="18"/>
        </w:rPr>
      </w:pPr>
      <w:r>
        <w:rPr>
          <w:rStyle w:val="normaltextrun"/>
          <w:rFonts w:ascii="Calibri" w:hAnsi="Calibri" w:cs="Calibri"/>
          <w:sz w:val="22"/>
          <w:szCs w:val="22"/>
        </w:rPr>
        <w:t>The Review Phase is the final phase of the Cybersecurity Risk Assessment Process. During this phase, WOM will present the results of the assessment to your organization. The Risk Assessment Report will include an executive summary and detailed reports of the scans performed, outlining the findings of the assessment. The report will provide you with recommendations on how to manage identified risks moving forward. The review phase will help you to make informed strategic decisions based on the results of the assessment.</w:t>
      </w:r>
      <w:r>
        <w:rPr>
          <w:rStyle w:val="eop"/>
          <w:rFonts w:ascii="Calibri" w:hAnsi="Calibri" w:cs="Calibri"/>
          <w:sz w:val="22"/>
          <w:szCs w:val="22"/>
        </w:rPr>
        <w:t> </w:t>
      </w:r>
    </w:p>
    <w:p w14:paraId="1966CFBD" w14:textId="77777777" w:rsidR="00A36919" w:rsidRPr="00CF2178" w:rsidRDefault="00A36919" w:rsidP="00CF2178">
      <w:pPr>
        <w:pStyle w:val="Heading2"/>
      </w:pPr>
      <w:bookmarkStart w:id="21" w:name="_Toc134025061"/>
      <w:r w:rsidRPr="00CF2178">
        <w:rPr>
          <w:rStyle w:val="normaltextrun"/>
        </w:rPr>
        <w:t>Present Results and Recommendations</w:t>
      </w:r>
      <w:bookmarkEnd w:id="21"/>
      <w:r w:rsidRPr="00CF2178">
        <w:rPr>
          <w:rStyle w:val="eop"/>
        </w:rPr>
        <w:t> </w:t>
      </w:r>
    </w:p>
    <w:p w14:paraId="183C4B92" w14:textId="77777777" w:rsidR="00A36919" w:rsidRDefault="00A36919" w:rsidP="009463D3">
      <w:pPr>
        <w:pStyle w:val="paragraph"/>
        <w:spacing w:before="0" w:beforeAutospacing="0" w:after="160" w:afterAutospacing="0"/>
        <w:textAlignment w:val="baseline"/>
        <w:rPr>
          <w:rFonts w:ascii="Segoe UI" w:hAnsi="Segoe UI" w:cs="Segoe UI"/>
          <w:sz w:val="18"/>
          <w:szCs w:val="18"/>
        </w:rPr>
      </w:pPr>
      <w:r>
        <w:rPr>
          <w:rStyle w:val="normaltextrun"/>
          <w:rFonts w:ascii="Calibri" w:hAnsi="Calibri" w:cs="Calibri"/>
          <w:sz w:val="22"/>
          <w:szCs w:val="22"/>
        </w:rPr>
        <w:t>We will provide You with a Risk Assessment Report outlining the findings of the risk assessment, including an executive summary and detailed reports of the scans performed. You can use this Risk Assessment Report to make strategic decisions on managing the identified risk moving forward. Our recommendations will include tasks and items which in Our opinion are required to bring the Environment up to the standards recommended by Us. We will also make a recommendation as to the monthly reoccurring services to maintain the environment’s security and provide for quick and safe recovery in the event of a breach or issue.</w:t>
      </w:r>
      <w:r>
        <w:rPr>
          <w:rStyle w:val="eop"/>
          <w:rFonts w:ascii="Calibri" w:hAnsi="Calibri" w:cs="Calibri"/>
          <w:sz w:val="22"/>
          <w:szCs w:val="22"/>
        </w:rPr>
        <w:t> </w:t>
      </w:r>
    </w:p>
    <w:p w14:paraId="5C2BE592" w14:textId="77777777" w:rsidR="00A36919" w:rsidRPr="00CF2178" w:rsidRDefault="00A36919" w:rsidP="00CF2178">
      <w:pPr>
        <w:pStyle w:val="Heading2"/>
      </w:pPr>
      <w:bookmarkStart w:id="22" w:name="_Toc134025062"/>
      <w:r w:rsidRPr="00CF2178">
        <w:rPr>
          <w:rStyle w:val="normaltextrun"/>
        </w:rPr>
        <w:t>Roadmap</w:t>
      </w:r>
      <w:bookmarkEnd w:id="22"/>
      <w:r w:rsidRPr="00CF2178">
        <w:rPr>
          <w:rStyle w:val="eop"/>
        </w:rPr>
        <w:t> </w:t>
      </w:r>
    </w:p>
    <w:p w14:paraId="1B130176" w14:textId="77777777" w:rsidR="00A36919" w:rsidRDefault="00A36919" w:rsidP="009463D3">
      <w:pPr>
        <w:pStyle w:val="paragraph"/>
        <w:spacing w:before="0" w:beforeAutospacing="0" w:after="160" w:afterAutospacing="0"/>
        <w:textAlignment w:val="baseline"/>
        <w:rPr>
          <w:rFonts w:ascii="Segoe UI" w:hAnsi="Segoe UI" w:cs="Segoe UI"/>
          <w:sz w:val="18"/>
          <w:szCs w:val="18"/>
        </w:rPr>
      </w:pPr>
      <w:r>
        <w:rPr>
          <w:rStyle w:val="normaltextrun"/>
          <w:rFonts w:ascii="Calibri" w:hAnsi="Calibri" w:cs="Calibri"/>
          <w:sz w:val="22"/>
          <w:szCs w:val="22"/>
        </w:rPr>
        <w:t>One key item included in our Risk Assessment Report is a Roadmap for mitigating vulnerabilities and improving your organization's cybersecurity posture. Our team of cybersecurity experts will work with your organization to design a detailed plan that outlines the necessary steps to address identified vulnerabilities and improve your overall cybersecurity posture. This Roadmap is presented in a format that can be used to create an RFQ (Request for Quote) for the client to send out for bid.</w:t>
      </w:r>
      <w:r>
        <w:rPr>
          <w:rStyle w:val="eop"/>
          <w:rFonts w:ascii="Calibri" w:hAnsi="Calibri" w:cs="Calibri"/>
          <w:sz w:val="22"/>
          <w:szCs w:val="22"/>
        </w:rPr>
        <w:t> </w:t>
      </w:r>
    </w:p>
    <w:p w14:paraId="432BC32A" w14:textId="77777777" w:rsidR="00A36919" w:rsidRDefault="00A36919" w:rsidP="009463D3">
      <w:pPr>
        <w:pStyle w:val="paragraph"/>
        <w:spacing w:before="0" w:beforeAutospacing="0" w:after="160" w:afterAutospacing="0"/>
        <w:textAlignment w:val="baseline"/>
        <w:rPr>
          <w:rFonts w:ascii="Segoe UI" w:hAnsi="Segoe UI" w:cs="Segoe UI"/>
          <w:sz w:val="18"/>
          <w:szCs w:val="18"/>
        </w:rPr>
      </w:pPr>
      <w:r>
        <w:rPr>
          <w:rStyle w:val="normaltextrun"/>
          <w:rFonts w:ascii="Calibri" w:hAnsi="Calibri" w:cs="Calibri"/>
          <w:sz w:val="22"/>
          <w:szCs w:val="22"/>
        </w:rPr>
        <w:t>We understand that each organization's needs are unique, and our team will work closely with you to design a Roadmap that is tailored to your specific requirements. The Roadmap will include a detailed breakdown of each recommendation, including the associated costs and timelines for implementation. By providing a clear and concise plan for mitigating vulnerabilities and improving your cybersecurity posture, our team can help you to make informed strategic decisions based on the results of the assessment.</w:t>
      </w:r>
      <w:r>
        <w:rPr>
          <w:rStyle w:val="eop"/>
          <w:rFonts w:ascii="Calibri" w:hAnsi="Calibri" w:cs="Calibri"/>
          <w:sz w:val="22"/>
          <w:szCs w:val="22"/>
        </w:rPr>
        <w:t> </w:t>
      </w:r>
    </w:p>
    <w:p w14:paraId="00EAFE0D" w14:textId="77777777" w:rsidR="00A36919" w:rsidRPr="00CF2178" w:rsidRDefault="00A36919" w:rsidP="00CF2178">
      <w:pPr>
        <w:pStyle w:val="Heading2"/>
      </w:pPr>
      <w:bookmarkStart w:id="23" w:name="_Toc134025063"/>
      <w:r w:rsidRPr="00CF2178">
        <w:rPr>
          <w:rStyle w:val="normaltextrun"/>
        </w:rPr>
        <w:t>Offering for Ongoing Services</w:t>
      </w:r>
      <w:bookmarkEnd w:id="23"/>
      <w:r w:rsidRPr="00CF2178">
        <w:rPr>
          <w:rStyle w:val="eop"/>
        </w:rPr>
        <w:t> </w:t>
      </w:r>
    </w:p>
    <w:p w14:paraId="5220D964" w14:textId="77777777" w:rsidR="00A36919" w:rsidRDefault="00A36919" w:rsidP="009463D3">
      <w:pPr>
        <w:pStyle w:val="paragraph"/>
        <w:spacing w:before="0" w:beforeAutospacing="0" w:after="160" w:afterAutospacing="0"/>
        <w:textAlignment w:val="baseline"/>
        <w:rPr>
          <w:rFonts w:ascii="Segoe UI" w:hAnsi="Segoe UI" w:cs="Segoe UI"/>
          <w:sz w:val="18"/>
          <w:szCs w:val="18"/>
        </w:rPr>
      </w:pPr>
      <w:r>
        <w:rPr>
          <w:rStyle w:val="normaltextrun"/>
          <w:rFonts w:ascii="Calibri" w:hAnsi="Calibri" w:cs="Calibri"/>
          <w:sz w:val="22"/>
          <w:szCs w:val="22"/>
        </w:rPr>
        <w:t>In addition to providing a Roadmap, WOM Technology Management Group can also provide a bid to act on the recommended mitigations and roadmap for the client. Our team of cybersecurity experts can work with you to implement the necessary changes and ensure that your organization's cybersecurity posture is enhanced and better protected against potential security risks. With our comprehensive approach, you can be confident that your organization's cybersecurity posture will be improved, and your IT infrastructure will be better protected against potential security threats.</w:t>
      </w:r>
      <w:r>
        <w:rPr>
          <w:rStyle w:val="eop"/>
          <w:rFonts w:ascii="Calibri" w:hAnsi="Calibri" w:cs="Calibri"/>
          <w:sz w:val="22"/>
          <w:szCs w:val="22"/>
        </w:rPr>
        <w:t> </w:t>
      </w:r>
    </w:p>
    <w:p w14:paraId="313C1F34" w14:textId="77777777" w:rsidR="00A36919" w:rsidRPr="00A36919" w:rsidRDefault="00A36919" w:rsidP="009463D3"/>
    <w:p w14:paraId="14E705EA" w14:textId="77777777" w:rsidR="00A36919" w:rsidRDefault="00A36919" w:rsidP="009463D3">
      <w:pPr>
        <w:jc w:val="center"/>
        <w:rPr>
          <w:rStyle w:val="eop"/>
          <w:rFonts w:ascii="Calibri" w:hAnsi="Calibri" w:cs="Calibri"/>
          <w:color w:val="000000"/>
          <w:shd w:val="clear" w:color="auto" w:fill="FFFFFF"/>
        </w:rPr>
      </w:pPr>
    </w:p>
    <w:p w14:paraId="78C86F4A" w14:textId="68A8202B" w:rsidR="0047381E" w:rsidRPr="00BE17B6" w:rsidRDefault="00BE17B6" w:rsidP="009463D3">
      <w:pPr>
        <w:jc w:val="center"/>
        <w:rPr>
          <w:b/>
          <w:bCs/>
        </w:rPr>
      </w:pPr>
      <w:r w:rsidRPr="33F43078">
        <w:rPr>
          <w:b/>
          <w:bCs/>
        </w:rPr>
        <w:br w:type="page"/>
      </w:r>
      <w:r w:rsidRPr="33F43078">
        <w:rPr>
          <w:rStyle w:val="TitleChar"/>
        </w:rPr>
        <w:t xml:space="preserve">Preparing </w:t>
      </w:r>
      <w:r w:rsidRPr="00A36919">
        <w:rPr>
          <w:rStyle w:val="TitleChar"/>
          <w:rFonts w:cstheme="majorHAnsi"/>
        </w:rPr>
        <w:t>You</w:t>
      </w:r>
      <w:r w:rsidRPr="33F43078">
        <w:rPr>
          <w:rStyle w:val="TitleChar"/>
        </w:rPr>
        <w:t xml:space="preserve"> and Your Company for a Safe</w:t>
      </w:r>
    </w:p>
    <w:p w14:paraId="67EA1575" w14:textId="14BC1C81" w:rsidR="0047381E" w:rsidRPr="00BE17B6" w:rsidRDefault="00BE17B6" w:rsidP="009463D3">
      <w:pPr>
        <w:jc w:val="center"/>
        <w:rPr>
          <w:b/>
          <w:bCs/>
        </w:rPr>
      </w:pPr>
      <w:r w:rsidRPr="33F43078">
        <w:rPr>
          <w:rStyle w:val="TitleChar"/>
        </w:rPr>
        <w:t>and Prosperous Future</w:t>
      </w:r>
    </w:p>
    <w:p w14:paraId="7DA7D0B1" w14:textId="3A4E6D21" w:rsidR="007F3B35" w:rsidRPr="00B70F1D" w:rsidRDefault="00A626C8" w:rsidP="00B70F1D">
      <w:pPr>
        <w:pStyle w:val="Heading1"/>
      </w:pPr>
      <w:bookmarkStart w:id="24" w:name="_Toc134025064"/>
      <w:r w:rsidRPr="00B70F1D">
        <w:t xml:space="preserve">Supercharged Service with </w:t>
      </w:r>
      <w:r w:rsidR="007F3B35" w:rsidRPr="00B70F1D">
        <w:t>Remote Monitoring and Management</w:t>
      </w:r>
      <w:r w:rsidR="005603FA" w:rsidRPr="00B70F1D">
        <w:t xml:space="preserve"> (RMM)</w:t>
      </w:r>
      <w:bookmarkEnd w:id="24"/>
    </w:p>
    <w:p w14:paraId="6B4C4803" w14:textId="2112A324" w:rsidR="007F3B35" w:rsidRDefault="007F3B35" w:rsidP="009463D3">
      <w:r>
        <w:t>As your trusted IT service provider, WOM Technology Management Group will deploy Remote M</w:t>
      </w:r>
      <w:r w:rsidR="003306A2">
        <w:softHyphen/>
      </w:r>
      <w:r>
        <w:t>onitoring and Management (RMM) tools to all devices in your network during the implementation phase. Our team will install and configure the RMM agent, allowing for remote monitoring and management of devices to ensure that they are running at peak performance. The process is quick and easy, and typically does not require any input or involvement from end users.</w:t>
      </w:r>
    </w:p>
    <w:p w14:paraId="3527E8DB" w14:textId="77777777" w:rsidR="007F3B35" w:rsidRDefault="007F3B35" w:rsidP="009463D3">
      <w:r>
        <w:t>With RMM tools in place, we can set up automated monitoring and alerting to proactively identify and resolve any potential issues before they become major problems. Our team will work diligently to keep your systems running smoothly, minimizing downtime and ensuring that your network is always up and running.</w:t>
      </w:r>
    </w:p>
    <w:p w14:paraId="0DCEF4ED" w14:textId="77777777" w:rsidR="007F3B35" w:rsidRDefault="007F3B35" w:rsidP="00B70F1D">
      <w:pPr>
        <w:pStyle w:val="Heading2"/>
      </w:pPr>
      <w:bookmarkStart w:id="25" w:name="_Toc134025065"/>
      <w:r>
        <w:t>Here are some of the key benefits of having RMM tools at your fingertips:</w:t>
      </w:r>
      <w:bookmarkEnd w:id="25"/>
    </w:p>
    <w:p w14:paraId="537AB0AA" w14:textId="77777777" w:rsidR="007F3B35" w:rsidRDefault="007F3B35" w:rsidP="009463D3">
      <w:pPr>
        <w:pStyle w:val="ListParagraph"/>
        <w:numPr>
          <w:ilvl w:val="0"/>
          <w:numId w:val="6"/>
        </w:numPr>
      </w:pPr>
      <w:r>
        <w:t>Early warning for performance issues</w:t>
      </w:r>
    </w:p>
    <w:p w14:paraId="24D85881" w14:textId="77777777" w:rsidR="007F3B35" w:rsidRDefault="007F3B35" w:rsidP="009463D3">
      <w:pPr>
        <w:pStyle w:val="ListParagraph"/>
        <w:numPr>
          <w:ilvl w:val="0"/>
          <w:numId w:val="6"/>
        </w:numPr>
      </w:pPr>
      <w:r>
        <w:t>Easy ticket creation for fast resolution from our help desk team</w:t>
      </w:r>
    </w:p>
    <w:p w14:paraId="59422AAF" w14:textId="78BC0F03" w:rsidR="678F9F2C" w:rsidRDefault="678F9F2C" w:rsidP="009463D3">
      <w:pPr>
        <w:pStyle w:val="ListParagraph"/>
        <w:numPr>
          <w:ilvl w:val="0"/>
          <w:numId w:val="6"/>
        </w:numPr>
      </w:pPr>
      <w:r>
        <w:t>Maintaining peak performance for your business systems</w:t>
      </w:r>
    </w:p>
    <w:p w14:paraId="1FE91A1A" w14:textId="20D11ABB" w:rsidR="678F9F2C" w:rsidRDefault="678F9F2C" w:rsidP="009463D3">
      <w:pPr>
        <w:pStyle w:val="ListParagraph"/>
        <w:numPr>
          <w:ilvl w:val="0"/>
          <w:numId w:val="6"/>
        </w:numPr>
      </w:pPr>
      <w:r>
        <w:t>Automated early warning systems for our tech team to address issues before they become problems</w:t>
      </w:r>
    </w:p>
    <w:p w14:paraId="734F299B" w14:textId="7B8E61A3" w:rsidR="00134AFF" w:rsidRDefault="00A9029A" w:rsidP="009463D3">
      <w:r>
        <w:t xml:space="preserve">Our RMM Agent is a lightweight application that does not negatively impact system performance. </w:t>
      </w:r>
      <w:r w:rsidR="00FB121F">
        <w:t>The installation and implementation of the RMM</w:t>
      </w:r>
      <w:r w:rsidR="00B2574B">
        <w:t xml:space="preserve"> </w:t>
      </w:r>
      <w:r w:rsidR="00B07A74">
        <w:t xml:space="preserve">sometimes requires end users or internal </w:t>
      </w:r>
      <w:r w:rsidR="0087514A">
        <w:t xml:space="preserve">team members to install from either a download from a website link we will provide </w:t>
      </w:r>
      <w:r w:rsidR="009741EA">
        <w:t xml:space="preserve">complete with instructions or portable media such as </w:t>
      </w:r>
      <w:r w:rsidR="00425F2C">
        <w:t xml:space="preserve">a </w:t>
      </w:r>
      <w:r w:rsidR="009741EA">
        <w:t>USB drive</w:t>
      </w:r>
      <w:r w:rsidR="00425F2C">
        <w:t xml:space="preserve">. The installation process is </w:t>
      </w:r>
      <w:r w:rsidR="00317740">
        <w:t xml:space="preserve">simple, straightforward and </w:t>
      </w:r>
      <w:r w:rsidR="00425F2C">
        <w:t>fully supported by our help desk team and</w:t>
      </w:r>
      <w:r w:rsidR="0078017F">
        <w:t xml:space="preserve"> we will make sure that your team is </w:t>
      </w:r>
      <w:r w:rsidR="00E04D53">
        <w:t>ready prior to rollout</w:t>
      </w:r>
      <w:r w:rsidR="00317740">
        <w:t xml:space="preserve">. </w:t>
      </w:r>
    </w:p>
    <w:p w14:paraId="7524D637" w14:textId="7090851A" w:rsidR="000E085C" w:rsidRPr="00B70F1D" w:rsidRDefault="000E085C" w:rsidP="00B70F1D">
      <w:pPr>
        <w:pStyle w:val="Heading1"/>
      </w:pPr>
      <w:bookmarkStart w:id="26" w:name="_Toc134025066"/>
      <w:r w:rsidRPr="00B70F1D">
        <w:t>System Monitoring</w:t>
      </w:r>
      <w:bookmarkEnd w:id="26"/>
    </w:p>
    <w:p w14:paraId="213AF478" w14:textId="77777777" w:rsidR="000E085C" w:rsidRDefault="000E085C" w:rsidP="009463D3">
      <w:r>
        <w:t>System monitoring is a critical component of a comprehensive cybersecurity strategy. Our team at WOM Technology Management Group will implement the following system monitoring measures to ensure the ongoing security and health of your IT environment:</w:t>
      </w:r>
    </w:p>
    <w:p w14:paraId="6DC15610" w14:textId="72112B43" w:rsidR="000E085C" w:rsidRPr="00B70F1D" w:rsidRDefault="46FFC9A1" w:rsidP="00B70F1D">
      <w:pPr>
        <w:pStyle w:val="Heading2"/>
      </w:pPr>
      <w:r>
        <w:t xml:space="preserve">            </w:t>
      </w:r>
      <w:bookmarkStart w:id="27" w:name="_Toc134025067"/>
      <w:r w:rsidR="000E085C" w:rsidRPr="00B70F1D">
        <w:t>Real-Time Monitoring</w:t>
      </w:r>
      <w:bookmarkEnd w:id="27"/>
    </w:p>
    <w:p w14:paraId="2D0FA60A" w14:textId="77777777" w:rsidR="000E085C" w:rsidRDefault="000E085C" w:rsidP="009463D3">
      <w:pPr>
        <w:ind w:left="720"/>
      </w:pPr>
      <w:r>
        <w:t>We will install and configure system monitoring software to enable real-time monitoring of your systems and applications. Our team will set up automated alerts and notifications to ensure that any issues are identified and addressed in a timely manner. We will also monitor system logs and metrics to detect any suspicious activity.</w:t>
      </w:r>
    </w:p>
    <w:p w14:paraId="2A665CCA" w14:textId="0CE8964E" w:rsidR="000E085C" w:rsidRDefault="00B70F1D" w:rsidP="00B70F1D">
      <w:pPr>
        <w:pStyle w:val="Heading2"/>
        <w:rPr>
          <w:rStyle w:val="Heading2Char"/>
        </w:rPr>
      </w:pPr>
      <w:r>
        <w:rPr>
          <w:rStyle w:val="Heading2Char"/>
        </w:rPr>
        <w:t xml:space="preserve">            </w:t>
      </w:r>
      <w:bookmarkStart w:id="28" w:name="_Toc134025068"/>
      <w:r w:rsidR="000E085C" w:rsidRPr="33F43078">
        <w:rPr>
          <w:rStyle w:val="Heading2Char"/>
        </w:rPr>
        <w:t>Regular Health Checks</w:t>
      </w:r>
      <w:bookmarkEnd w:id="28"/>
    </w:p>
    <w:p w14:paraId="57A232CD" w14:textId="44A1B569" w:rsidR="000E085C" w:rsidRDefault="000E085C" w:rsidP="009463D3">
      <w:pPr>
        <w:ind w:left="720"/>
        <w:rPr>
          <w:b/>
          <w:bCs/>
        </w:rPr>
      </w:pPr>
      <w:r>
        <w:t>We will schedule regular system health checks to ensure that your IT environment is operating at peak performance. During these health checks, our team will review system performance and identify potential issues. We will recommend and implement solutions to improve system performance and prevent downtime.</w:t>
      </w:r>
    </w:p>
    <w:p w14:paraId="0483D8F0" w14:textId="59D29B04" w:rsidR="000E085C" w:rsidRPr="00B70F1D" w:rsidRDefault="2EB9C572" w:rsidP="00B70F1D">
      <w:pPr>
        <w:pStyle w:val="Heading2"/>
      </w:pPr>
      <w:r w:rsidRPr="00B70F1D">
        <w:t xml:space="preserve">            </w:t>
      </w:r>
      <w:bookmarkStart w:id="29" w:name="_Toc134025069"/>
      <w:r w:rsidR="000E085C" w:rsidRPr="00B70F1D">
        <w:t>Minimal User Interaction</w:t>
      </w:r>
      <w:bookmarkEnd w:id="29"/>
    </w:p>
    <w:p w14:paraId="51262955" w14:textId="77777777" w:rsidR="000E085C" w:rsidRDefault="000E085C" w:rsidP="009463D3">
      <w:pPr>
        <w:ind w:left="720"/>
      </w:pPr>
      <w:r>
        <w:t>End user interaction is not required during the implementation of system monitoring measures. Our team will work in the background to ensure that your IT environment is running smoothly and securely.</w:t>
      </w:r>
    </w:p>
    <w:p w14:paraId="59AA2F73" w14:textId="6EBAD1BD" w:rsidR="00C511AA" w:rsidRDefault="000E085C" w:rsidP="009463D3">
      <w:r>
        <w:t>By implementing system monitoring measures, we can help ensure that your IT environment is running smoothly and that any potential issues are identified and addressed before they can impact your business operations. Our team at WOM Technology Management Group is committed to making this process as easy as possible for everyone involved and will work closely with you to ensure that your system monitoring measures are set up and configured to meet your specific needs.</w:t>
      </w:r>
    </w:p>
    <w:p w14:paraId="287FE2FC" w14:textId="722A25AA" w:rsidR="002427DB" w:rsidRPr="00B70F1D" w:rsidRDefault="002427DB" w:rsidP="00B70F1D">
      <w:pPr>
        <w:pStyle w:val="Heading1"/>
      </w:pPr>
      <w:bookmarkStart w:id="30" w:name="_Toc134025070"/>
      <w:r w:rsidRPr="00B70F1D">
        <w:t>Help Desk Services</w:t>
      </w:r>
      <w:bookmarkEnd w:id="30"/>
    </w:p>
    <w:p w14:paraId="4D339D4F" w14:textId="77777777" w:rsidR="002427DB" w:rsidRDefault="002427DB" w:rsidP="009463D3">
      <w:r>
        <w:t>To ensure that your business operations are running smoothly, our team will deploy help desk services to provide support for your end users. Our help desk services include the following:</w:t>
      </w:r>
    </w:p>
    <w:p w14:paraId="5026CFA4" w14:textId="1AEA234C" w:rsidR="002427DB" w:rsidRPr="00EF4A50" w:rsidRDefault="3800995E" w:rsidP="00B70F1D">
      <w:pPr>
        <w:pStyle w:val="Heading2"/>
        <w:rPr>
          <w:b/>
          <w:bCs/>
        </w:rPr>
      </w:pPr>
      <w:r>
        <w:t xml:space="preserve">            </w:t>
      </w:r>
      <w:bookmarkStart w:id="31" w:name="_Toc134025071"/>
      <w:r w:rsidR="002427DB">
        <w:t>Ticketing System for Issue Tracking and Resolution</w:t>
      </w:r>
      <w:bookmarkEnd w:id="31"/>
    </w:p>
    <w:p w14:paraId="7BF8AEA6" w14:textId="77777777" w:rsidR="002427DB" w:rsidRDefault="002427DB" w:rsidP="009463D3">
      <w:pPr>
        <w:ind w:left="720"/>
      </w:pPr>
      <w:r>
        <w:t>We will set up a ticketing system for issue tracking and resolution, providing a centralized location for your end users to report and track issues. The fastest way to get help is to create a ticket through the help desk application found in the notifications bar of all onboarded workstations and servers. End users can also send an email to the help desk, and if these two options are unavailable, they can call the help desk hotline. Specific phone numbers and email addresses will be provided during training, along with a demonstration of how the end user can get fast support through the help desk application. With all of these methods, it is important that the end user identifies the issue they're having with as much detail as possible. The more the help desk knows about the problem, the faster it will be resolved.</w:t>
      </w:r>
    </w:p>
    <w:p w14:paraId="5991171C" w14:textId="168C2740" w:rsidR="002427DB" w:rsidRPr="00B70F1D" w:rsidRDefault="632FB199" w:rsidP="00B70F1D">
      <w:pPr>
        <w:pStyle w:val="Heading2"/>
      </w:pPr>
      <w:r>
        <w:t xml:space="preserve">            </w:t>
      </w:r>
      <w:bookmarkStart w:id="32" w:name="_Toc134025072"/>
      <w:r w:rsidR="002427DB" w:rsidRPr="00B70F1D">
        <w:t>Remote Support Tools for Quick Issue Resolution</w:t>
      </w:r>
      <w:bookmarkEnd w:id="32"/>
    </w:p>
    <w:p w14:paraId="2E307C38" w14:textId="77777777" w:rsidR="002427DB" w:rsidRDefault="002427DB" w:rsidP="009463D3">
      <w:pPr>
        <w:ind w:left="720"/>
      </w:pPr>
      <w:r>
        <w:t>We will provide remote support tools for quick issue resolution, enabling our team to quickly and efficiently resolve any issues that arise. This will help minimize downtime and ensure that your business operations can continue running smoothly.</w:t>
      </w:r>
    </w:p>
    <w:p w14:paraId="151A2B2A" w14:textId="6DC3F832" w:rsidR="002427DB" w:rsidRPr="00B70F1D" w:rsidRDefault="1A8C2A3D" w:rsidP="00B70F1D">
      <w:pPr>
        <w:pStyle w:val="Heading2"/>
      </w:pPr>
      <w:r>
        <w:t xml:space="preserve">            </w:t>
      </w:r>
      <w:bookmarkStart w:id="33" w:name="_Toc134025073"/>
      <w:r w:rsidR="002427DB" w:rsidRPr="00B70F1D">
        <w:t>Training for End Users</w:t>
      </w:r>
      <w:bookmarkEnd w:id="33"/>
    </w:p>
    <w:p w14:paraId="27F6B44A" w14:textId="77777777" w:rsidR="002427DB" w:rsidRDefault="002427DB" w:rsidP="009463D3">
      <w:pPr>
        <w:ind w:left="720"/>
      </w:pPr>
      <w:r>
        <w:t>To ensure that your end users are able to effectively use the new systems and applications, our team will provide training sessions for your end users. We will schedule training sessions at a time that is convenient for your end users and provide training on how to use the new systems and applications. Additionally, we will provide training on cybersecurity best practices, ensuring that your end users are aware of potential security threats and know how to protect your business from cyber attacks. End user interaction will be necessary during the training sessions to ensure that end users are engaged and fully understand how to use the new systems and applications. Our team is committed to making this process as easy as possible for your end users and will provide guidance and support throughout the training sessions.</w:t>
      </w:r>
    </w:p>
    <w:p w14:paraId="3E6F400B" w14:textId="2C9EE749" w:rsidR="002427DB" w:rsidRPr="00EF4A50" w:rsidRDefault="00B70F1D" w:rsidP="00B70F1D">
      <w:pPr>
        <w:pStyle w:val="Heading2"/>
        <w:rPr>
          <w:b/>
          <w:bCs/>
        </w:rPr>
      </w:pPr>
      <w:r>
        <w:rPr>
          <w:rStyle w:val="Heading2Char"/>
        </w:rPr>
        <w:t xml:space="preserve">            </w:t>
      </w:r>
      <w:bookmarkStart w:id="34" w:name="_Toc134025074"/>
      <w:r w:rsidR="002427DB" w:rsidRPr="33F43078">
        <w:rPr>
          <w:rStyle w:val="Heading2Char"/>
        </w:rPr>
        <w:t>Ticket Prioritization</w:t>
      </w:r>
      <w:bookmarkEnd w:id="34"/>
    </w:p>
    <w:p w14:paraId="4CF8B293" w14:textId="77777777" w:rsidR="002427DB" w:rsidRDefault="002427DB" w:rsidP="009463D3">
      <w:pPr>
        <w:ind w:left="720"/>
      </w:pPr>
      <w:r>
        <w:t>Help desk tickets are prioritized based on impact and severity of the issues. Impact refers to the scope of the problem and how many people are affected by it, while severity refers to the degree of impact on the affected users or the business. Our team will use these factors to prioritize help desk tickets, ensuring that the most critical issues are addressed first. This will help ensure that your business operations are running smoothly and that any issues are resolved in a timely manner.</w:t>
      </w:r>
    </w:p>
    <w:p w14:paraId="7BE77D4D" w14:textId="77777777" w:rsidR="002427DB" w:rsidRDefault="002427DB" w:rsidP="009463D3">
      <w:r>
        <w:t>By deploying help desk services and providing training for your end users, we can help ensure that your business operations are running smoothly and efficiently. Our team is committed to providing top-notch support and training to ensure that your end users are able to effectively use the new systems and applications and are aware of cybersecurity best practices.</w:t>
      </w:r>
    </w:p>
    <w:p w14:paraId="089BD3AC" w14:textId="77777777" w:rsidR="00B70F1D" w:rsidRDefault="00B70F1D" w:rsidP="009463D3">
      <w:pPr>
        <w:rPr>
          <w:highlight w:val="yellow"/>
        </w:rPr>
      </w:pPr>
    </w:p>
    <w:p w14:paraId="290C7A87" w14:textId="77777777" w:rsidR="00B70F1D" w:rsidRDefault="00B70F1D" w:rsidP="009463D3">
      <w:pPr>
        <w:rPr>
          <w:highlight w:val="yellow"/>
        </w:rPr>
      </w:pPr>
    </w:p>
    <w:p w14:paraId="4081B317" w14:textId="5E489EF1" w:rsidR="0047381E" w:rsidRPr="00B70F1D" w:rsidRDefault="00A626C8" w:rsidP="00B70F1D">
      <w:pPr>
        <w:pStyle w:val="Heading1"/>
      </w:pPr>
      <w:bookmarkStart w:id="35" w:name="_Toc134025075"/>
      <w:r w:rsidRPr="00B70F1D">
        <w:t>Protect</w:t>
      </w:r>
      <w:r w:rsidR="00BF2033" w:rsidRPr="00B70F1D">
        <w:t>ing</w:t>
      </w:r>
      <w:r w:rsidRPr="00B70F1D">
        <w:t xml:space="preserve"> Your Hard-Earned Digital Assets with Cloud Backup and Restoration</w:t>
      </w:r>
      <w:bookmarkEnd w:id="35"/>
    </w:p>
    <w:p w14:paraId="592C8DCF" w14:textId="77777777" w:rsidR="00A626C8" w:rsidRDefault="00A626C8" w:rsidP="009463D3">
      <w:r>
        <w:t>At WOM Technology Management, we understand the importance of protecting your data. That's why we use the latest software to take a full disk image and store backups in the cloud. This ensures that your data is always safe, even in the event of a system failure or other disaster. Here are some of the benefits of our cloud backup solution:</w:t>
      </w:r>
    </w:p>
    <w:p w14:paraId="1B9E819B" w14:textId="77777777" w:rsidR="00A626C8" w:rsidRDefault="00A626C8" w:rsidP="009463D3">
      <w:pPr>
        <w:pStyle w:val="ListParagraph"/>
        <w:numPr>
          <w:ilvl w:val="0"/>
          <w:numId w:val="7"/>
        </w:numPr>
      </w:pPr>
      <w:r>
        <w:t>Easy restoration of entire operating systems or individual files</w:t>
      </w:r>
    </w:p>
    <w:p w14:paraId="2ADECB29" w14:textId="77777777" w:rsidR="00A626C8" w:rsidRDefault="00A626C8" w:rsidP="009463D3">
      <w:pPr>
        <w:pStyle w:val="ListParagraph"/>
        <w:numPr>
          <w:ilvl w:val="0"/>
          <w:numId w:val="7"/>
        </w:numPr>
      </w:pPr>
      <w:r>
        <w:t>Protection against incorrectly updated, accidentally deleted or lost data</w:t>
      </w:r>
    </w:p>
    <w:p w14:paraId="4024B20C" w14:textId="77777777" w:rsidR="00A626C8" w:rsidRDefault="00A626C8" w:rsidP="009463D3">
      <w:pPr>
        <w:pStyle w:val="ListParagraph"/>
        <w:numPr>
          <w:ilvl w:val="0"/>
          <w:numId w:val="7"/>
        </w:numPr>
      </w:pPr>
      <w:r>
        <w:t>Reduces the risk of data loss and downtime</w:t>
      </w:r>
    </w:p>
    <w:p w14:paraId="5ACF3B24" w14:textId="77777777" w:rsidR="00A626C8" w:rsidRDefault="00A626C8" w:rsidP="009463D3">
      <w:r>
        <w:t>During the implementation phase, our team will work to set up and secure backups to protect your data. We will configure backup schedules and retention policies to ensure that your data is always backed up and easily retrievable in case of an emergency. Our team will also test backups and restore procedures to make sure that your data can be recovered quickly and effectively in case of a disaster.</w:t>
      </w:r>
    </w:p>
    <w:p w14:paraId="7A92F0A3" w14:textId="77777777" w:rsidR="00A626C8" w:rsidRDefault="00A626C8" w:rsidP="009463D3">
      <w:r>
        <w:t>We understand that there may be some downtime during the setup and testing of backups. However, this is a necessary step to protect your business from data loss or other catastrophic events. End users and business managers play an important role in this process, and we appreciate their responsiveness and participation. Our team is committed to making this process as easy as possible for everyone involved, and we will work closely with you to ensure that your backups are set up and secure.</w:t>
      </w:r>
    </w:p>
    <w:p w14:paraId="5AF95851" w14:textId="77777777" w:rsidR="0005634C" w:rsidRDefault="00A626C8" w:rsidP="009463D3">
      <w:r>
        <w:t>Rest assured that with our cloud backup solution, your data is in safe hands. If you have any questions or concerns about the backup process, please do not hesitate to reach out to our team.</w:t>
      </w:r>
    </w:p>
    <w:p w14:paraId="701CEB59" w14:textId="277A01C3" w:rsidR="003F7524" w:rsidRPr="00B70F1D" w:rsidRDefault="003F7524" w:rsidP="00B70F1D">
      <w:pPr>
        <w:pStyle w:val="Heading1"/>
      </w:pPr>
      <w:bookmarkStart w:id="36" w:name="_Toc134025076"/>
      <w:r w:rsidRPr="00B70F1D">
        <w:t>Why Microsoft 365?</w:t>
      </w:r>
      <w:bookmarkEnd w:id="36"/>
    </w:p>
    <w:p w14:paraId="40D7826F" w14:textId="265A452F" w:rsidR="003F7524" w:rsidRDefault="003F7524" w:rsidP="009463D3">
      <w:r>
        <w:t>At WOM Technology Management, we pride ourselves on being agnostic in our approach to selecting the best tools and technologies for our clients. We believe in analyzing each client's unique needs, and then selecting the tools that will best serve those needs. With that said, we have found that Microsoft 365 is currently the leading provider in its field, and we often recommend this platform to our clients.</w:t>
      </w:r>
    </w:p>
    <w:p w14:paraId="57717A27" w14:textId="326BA778" w:rsidR="003F7524" w:rsidRDefault="003F7524" w:rsidP="009463D3">
      <w:r>
        <w:t xml:space="preserve">Microsoft 365 is more than just email and productivity tools. It includes a suite of applications and services, such as Azure, </w:t>
      </w:r>
      <w:r w:rsidR="00796D34">
        <w:t>SharePoint</w:t>
      </w:r>
      <w:r>
        <w:t>, and Teams, which can be used to improve collaboration and productivity across an organization. By moving to Microsoft 365, organizations can take advantage of cloud-based tools that offer enhanced security, cross-platform compatibility, and productivity features.</w:t>
      </w:r>
    </w:p>
    <w:p w14:paraId="2E687BA3" w14:textId="319DA10F" w:rsidR="003F7524" w:rsidRDefault="003F7524" w:rsidP="009463D3">
      <w:r>
        <w:t xml:space="preserve">One of the major advantages of Microsoft 365 is its security features. Microsoft 365 includes advanced security capabilities, such as identity and access management, threat protection, and information protection. The platform also provides ongoing updates and patches to protect against the latest threats and </w:t>
      </w:r>
      <w:r w:rsidR="00796D34">
        <w:t>vulnerabilities and</w:t>
      </w:r>
      <w:r>
        <w:t xml:space="preserve"> is compliant with various security standards and regulations.</w:t>
      </w:r>
    </w:p>
    <w:p w14:paraId="58740353" w14:textId="77777777" w:rsidR="003F7524" w:rsidRDefault="003F7524" w:rsidP="009463D3">
      <w:r>
        <w:t>Microsoft 365 is also cross-platform compatible, meaning that it can be used on a wide range of devices and operating systems. This makes it an ideal choice for organizations that have employees working from different locations and using a variety of devices. With Microsoft 365, users can access their emails, files, and applications from anywhere, on any device.</w:t>
      </w:r>
    </w:p>
    <w:p w14:paraId="0D432265" w14:textId="77777777" w:rsidR="003F7524" w:rsidRDefault="003F7524" w:rsidP="009463D3">
      <w:r>
        <w:t>Finally, Microsoft 365 offers a range of productivity features that can help employees work more efficiently and collaboratively. Features such as co-authoring, real-time chat, and video conferencing can improve communication and collaboration between employees, regardless of their physical location. Microsoft 365 also provides tools for task management, project management, and workflow automation, which can help streamline business processes and increase productivity.</w:t>
      </w:r>
    </w:p>
    <w:p w14:paraId="11516671" w14:textId="2C67ED48" w:rsidR="003E1E5F" w:rsidRPr="00764CCD" w:rsidRDefault="003F7524" w:rsidP="009463D3">
      <w:pPr>
        <w:rPr>
          <w:b/>
          <w:bCs/>
        </w:rPr>
      </w:pPr>
      <w:r>
        <w:t>When compared to locally hosted Microsoft Exchange, Google Workspace, or other IMAP or POP email solutions, Microsoft 365 is the clear winner in terms of security, cross-platform compatibility, and user productivity. At WOM Technology Management, we believe in recommending the best tools and technologies to our clients, and we believe that Microsoft 365 is currently the leading provider in its field.</w:t>
      </w:r>
      <w:r w:rsidR="410F2C45">
        <w:t xml:space="preserve"> </w:t>
      </w:r>
    </w:p>
    <w:p w14:paraId="766A795A" w14:textId="1EF67752" w:rsidR="003E1E5F" w:rsidRPr="00B70F1D" w:rsidRDefault="003E1E5F" w:rsidP="00B70F1D">
      <w:pPr>
        <w:pStyle w:val="Heading1"/>
      </w:pPr>
      <w:bookmarkStart w:id="37" w:name="_Toc134025077"/>
      <w:r w:rsidRPr="00B70F1D">
        <w:t xml:space="preserve">Microsoft 365 </w:t>
      </w:r>
      <w:r w:rsidR="00671619" w:rsidRPr="00B70F1D">
        <w:t>Setup and Configuration</w:t>
      </w:r>
      <w:bookmarkEnd w:id="37"/>
    </w:p>
    <w:p w14:paraId="3DFAA837" w14:textId="77777777" w:rsidR="003E1E5F" w:rsidRDefault="003E1E5F" w:rsidP="009463D3">
      <w:r>
        <w:t>During the implementation phase, our team will perform the setup and configuration of Microsoft 365 services for your organization. The setup process will involve the following steps:</w:t>
      </w:r>
    </w:p>
    <w:p w14:paraId="220D18DC" w14:textId="622BFE54" w:rsidR="003E1E5F" w:rsidRPr="00B70F1D" w:rsidRDefault="6240EBCE" w:rsidP="00B70F1D">
      <w:pPr>
        <w:pStyle w:val="Heading2"/>
      </w:pPr>
      <w:r>
        <w:t xml:space="preserve">            </w:t>
      </w:r>
      <w:bookmarkStart w:id="38" w:name="_Toc134025078"/>
      <w:r w:rsidR="00BE4954" w:rsidRPr="00B70F1D">
        <w:t xml:space="preserve">Not Using </w:t>
      </w:r>
      <w:r w:rsidR="003E1E5F" w:rsidRPr="00B70F1D">
        <w:t>Microsoft 365</w:t>
      </w:r>
      <w:r w:rsidR="00BE4954" w:rsidRPr="00B70F1D">
        <w:t xml:space="preserve"> Already? No Problem, We’</w:t>
      </w:r>
      <w:r w:rsidR="00F6455D" w:rsidRPr="00B70F1D">
        <w:t>ll Fix this Together!</w:t>
      </w:r>
      <w:bookmarkEnd w:id="38"/>
    </w:p>
    <w:p w14:paraId="05A23758" w14:textId="77777777" w:rsidR="00BE4954" w:rsidRDefault="00BE4954" w:rsidP="009463D3">
      <w:pPr>
        <w:ind w:left="720"/>
      </w:pPr>
      <w:r>
        <w:t>At WOM Technology Management, we understand that the migration process can be challenging and stressful, but we have extensive experience and knowledge to make the transition as smooth as possible. There is a significant amount of preparation involved in migrating to Microsoft 365, and our team will work closely with your management teams and end-users to prepare for the migration.</w:t>
      </w:r>
    </w:p>
    <w:p w14:paraId="03A287EB" w14:textId="77777777" w:rsidR="00BE4954" w:rsidRDefault="00BE4954" w:rsidP="009463D3">
      <w:pPr>
        <w:ind w:left="720"/>
      </w:pPr>
      <w:r>
        <w:t>It is essential that your management team and end-users are involved in the process from the start. Our team will provide clear communication and set expectations for what is required from the company during the migration process. We will work with your management teams to ensure that all necessary steps are taken to prepare for the migration, including verifying your domain and DNS settings, configuring user accounts in Microsoft 365, and migrating email data from the existing email system to Microsoft 365.</w:t>
      </w:r>
    </w:p>
    <w:p w14:paraId="27D22BF0" w14:textId="77777777" w:rsidR="00BE4954" w:rsidRDefault="00BE4954" w:rsidP="009463D3">
      <w:pPr>
        <w:ind w:left="720"/>
      </w:pPr>
      <w:r>
        <w:t>End-users will play an important role during the migration process. We will provide clear communication and instructions on what they need to do to prepare for the migration, including backing up any critical data, updating their email signature, and notifying others of the impending migration.</w:t>
      </w:r>
    </w:p>
    <w:p w14:paraId="3D5910CD" w14:textId="77777777" w:rsidR="00BE4954" w:rsidRDefault="00BE4954" w:rsidP="009463D3">
      <w:pPr>
        <w:ind w:left="720"/>
      </w:pPr>
      <w:r>
        <w:t>It is important to note that the migration process cannot be rushed. Our team works closely with engineers from Microsoft and third-party support teams to ensure that the migration process is executed correctly. This is not a process that is well-supported by an out-of-the-box process, and special circumstances and challenges arise, which manifest differently in almost every migration.</w:t>
      </w:r>
    </w:p>
    <w:p w14:paraId="4E1F9FAE" w14:textId="77777777" w:rsidR="00BE4954" w:rsidRDefault="00BE4954" w:rsidP="009463D3">
      <w:pPr>
        <w:ind w:left="720"/>
      </w:pPr>
      <w:r>
        <w:t>Our team will ensure that the migration process is executed with minimal impact on your business operations. Our goal is to ensure that the migration is a seamless process and that your end-users are able to navigate the new system with ease. We will also provide training and support to end-users, ensuring that they understand how to use the new system effectively.</w:t>
      </w:r>
    </w:p>
    <w:p w14:paraId="073BA217" w14:textId="77777777" w:rsidR="00F6455D" w:rsidRDefault="00F6455D" w:rsidP="009463D3">
      <w:pPr>
        <w:ind w:left="720"/>
      </w:pPr>
      <w:r>
        <w:t>W</w:t>
      </w:r>
      <w:r w:rsidR="00BE4954">
        <w:t>e are committed to making the migration process as smooth and stress-free as possible for your business. Our team will work closely with your management teams and end-users throughout the entire onboarding process and migration to ensure that your business is up and running with minimal disruption.</w:t>
      </w:r>
    </w:p>
    <w:p w14:paraId="110546E2" w14:textId="4F01AE59" w:rsidR="00671619" w:rsidRPr="00B96799" w:rsidRDefault="00B70F1D" w:rsidP="00B70F1D">
      <w:pPr>
        <w:pStyle w:val="Heading2"/>
        <w:rPr>
          <w:b/>
          <w:bCs/>
        </w:rPr>
      </w:pPr>
      <w:r>
        <w:rPr>
          <w:rStyle w:val="Heading2Char"/>
        </w:rPr>
        <w:t xml:space="preserve">            </w:t>
      </w:r>
      <w:bookmarkStart w:id="39" w:name="_Toc134025079"/>
      <w:r w:rsidR="00671619" w:rsidRPr="33F43078">
        <w:rPr>
          <w:rStyle w:val="Heading2Char"/>
        </w:rPr>
        <w:t>Protecting Your Microsoft 365 Data with our Cloud-to-Cloud Backup Solutions</w:t>
      </w:r>
      <w:bookmarkEnd w:id="39"/>
    </w:p>
    <w:p w14:paraId="127D1370" w14:textId="77777777" w:rsidR="00671619" w:rsidRDefault="00671619" w:rsidP="009463D3">
      <w:pPr>
        <w:ind w:left="720"/>
      </w:pPr>
      <w:r>
        <w:t>As part of our comprehensive cybersecurity plan, our team takes proactive steps to protect your data hosted in the cloud, including setting up cloud-to-cloud backups. This is a best practice recommended by Microsoft, and we make sure to cover all our clients in this area as well. This process involves configuring backup schedules and retention policies to ensure that your data is backed up frequently and kept for as long as needed.</w:t>
      </w:r>
    </w:p>
    <w:p w14:paraId="635F602A" w14:textId="77777777" w:rsidR="00671619" w:rsidRDefault="00671619" w:rsidP="009463D3">
      <w:pPr>
        <w:ind w:left="720"/>
      </w:pPr>
      <w:r>
        <w:t>Our team will work closely with your business managers and end users to determine the best backup schedule and retention policy that works for your business. We understand that there may be some downtime during the process, but this is necessary to allow for the proper configuration of the backup schedules and retention policies.</w:t>
      </w:r>
    </w:p>
    <w:p w14:paraId="5CF9191A" w14:textId="77777777" w:rsidR="00671619" w:rsidRDefault="00671619" w:rsidP="009463D3">
      <w:pPr>
        <w:ind w:left="720"/>
      </w:pPr>
      <w:r>
        <w:t>Once the backup solution is configured, we will test backups and restore procedures to ensure that your data can be recovered quickly and effectively in case of a disaster. This step is critical to ensure that your business can continue to operate even in the event of a data loss or other catastrophic event.</w:t>
      </w:r>
    </w:p>
    <w:p w14:paraId="5B44DF39" w14:textId="77777777" w:rsidR="00671619" w:rsidRDefault="00671619" w:rsidP="009463D3">
      <w:pPr>
        <w:ind w:left="720"/>
      </w:pPr>
      <w:r>
        <w:t>Our team will work closely with your business managers and end users to ensure that they are aware of any potential downtime during the testing of backups and restore procedures. Our goal is to minimize the impact on your business and ensure that your data is secure and recoverable at all times. Rest assured that our team is well-equipped with the latest tools and technology, and we work with engineers from Microsoft and third-party support teams to ensure a seamless and successful backup solution.</w:t>
      </w:r>
    </w:p>
    <w:p w14:paraId="495F127A" w14:textId="1EB83BD2" w:rsidR="003E1E5F" w:rsidRPr="004F1227" w:rsidRDefault="00B70F1D" w:rsidP="00B70F1D">
      <w:pPr>
        <w:pStyle w:val="Heading2"/>
        <w:rPr>
          <w:b/>
          <w:bCs/>
        </w:rPr>
      </w:pPr>
      <w:r>
        <w:rPr>
          <w:rStyle w:val="Heading2Char"/>
        </w:rPr>
        <w:t xml:space="preserve">            </w:t>
      </w:r>
      <w:bookmarkStart w:id="40" w:name="_Toc134025080"/>
      <w:r w:rsidR="003E1E5F" w:rsidRPr="33F43078">
        <w:rPr>
          <w:rStyle w:val="Heading2Char"/>
        </w:rPr>
        <w:t>Implement</w:t>
      </w:r>
      <w:r w:rsidR="002B6D51" w:rsidRPr="33F43078">
        <w:rPr>
          <w:rStyle w:val="Heading2Char"/>
        </w:rPr>
        <w:t>ing</w:t>
      </w:r>
      <w:r w:rsidR="003E1E5F" w:rsidRPr="33F43078">
        <w:rPr>
          <w:rStyle w:val="Heading2Char"/>
        </w:rPr>
        <w:t xml:space="preserve"> Best Practices for </w:t>
      </w:r>
      <w:r w:rsidR="002B6D51" w:rsidRPr="33F43078">
        <w:rPr>
          <w:rStyle w:val="Heading2Char"/>
        </w:rPr>
        <w:t xml:space="preserve">Microsoft 365 </w:t>
      </w:r>
      <w:r w:rsidR="003E1E5F" w:rsidRPr="33F43078">
        <w:rPr>
          <w:rStyle w:val="Heading2Char"/>
        </w:rPr>
        <w:t>Management</w:t>
      </w:r>
      <w:bookmarkEnd w:id="40"/>
    </w:p>
    <w:p w14:paraId="735F22C6" w14:textId="77777777" w:rsidR="00BF4C09" w:rsidRDefault="00BF4C09" w:rsidP="009463D3">
      <w:pPr>
        <w:ind w:left="720"/>
      </w:pPr>
      <w:r>
        <w:t>After successfully migrating to Microsoft 365, it's time for us to start optimizing your experience with the platform. At WOM Technology Management, we want to ensure that your organization is getting the most out of your investment in Microsoft 365. That's why our team of experts will work behind the scenes to configure and manage your tenant, setting up the platform to meet your specific needs.</w:t>
      </w:r>
    </w:p>
    <w:p w14:paraId="23C60995" w14:textId="77777777" w:rsidR="00BF4C09" w:rsidRDefault="00BF4C09" w:rsidP="009463D3">
      <w:pPr>
        <w:ind w:left="720"/>
      </w:pPr>
      <w:r>
        <w:t>During this process, we will implement best practices for tenant management, including configuring user and group permissions, setting up role-based access control (RBAC), configuring Azure AD Connect for on-premises identity synchronization, and configuring Azure AD Identity Protection. These steps require careful planning and execution to ensure that your organization is secure and that end users have the right access to the tools they need.</w:t>
      </w:r>
    </w:p>
    <w:p w14:paraId="7F6A5225" w14:textId="77777777" w:rsidR="00BF4C09" w:rsidRDefault="00BF4C09" w:rsidP="009463D3">
      <w:pPr>
        <w:ind w:left="720"/>
      </w:pPr>
      <w:r>
        <w:t>We understand that end user involvement is necessary during the setup of Microsoft 365 to ensure that their accounts are properly configured and that they understand the new permissions and access controls. Our team will work closely with your business managers and end users to ensure that they are aware of any changes to their permissions and understand how to access their accounts. We will also provide training sessions to ensure that end users are familiar with the new platform and can use it effectively.</w:t>
      </w:r>
    </w:p>
    <w:p w14:paraId="3E4D778C" w14:textId="77777777" w:rsidR="00BF4C09" w:rsidRDefault="00BF4C09" w:rsidP="009463D3">
      <w:pPr>
        <w:ind w:left="720"/>
      </w:pPr>
      <w:r>
        <w:t>Unlike during the previous setup phases, no downtime will be necessary during the optimization phase. However, we will keep you informed of any potential changes or disruptions that may arise during the configuration process</w:t>
      </w:r>
    </w:p>
    <w:p w14:paraId="1C30BEE5" w14:textId="6B49356C" w:rsidR="00515411" w:rsidRPr="00B70F1D" w:rsidRDefault="00515411" w:rsidP="00B70F1D">
      <w:pPr>
        <w:pStyle w:val="Heading1"/>
      </w:pPr>
      <w:bookmarkStart w:id="41" w:name="_Toc134025081"/>
      <w:r w:rsidRPr="00B70F1D">
        <w:t xml:space="preserve">Cybersecurity </w:t>
      </w:r>
      <w:r w:rsidR="00F944B6" w:rsidRPr="00B70F1D">
        <w:t>Implementation</w:t>
      </w:r>
      <w:bookmarkEnd w:id="41"/>
    </w:p>
    <w:p w14:paraId="074F9417" w14:textId="77777777" w:rsidR="000B42CD" w:rsidRDefault="000B42CD" w:rsidP="009463D3">
      <w:r>
        <w:t>Now that we've prepared your company for streamlined implementations, support, and data retention, it's time to focus on the threat of bad actors in the realm of cybercrime. Cybercrime poses a significant risk to businesses and can result in costly expenses, destruction of valuable data, and harm to both businesses and individuals. Cyber threats such as identity theft can destroy people's lives, and laws and regulations hold businesses responsible for protecting the Personally Identifiable Information (PII) they collect and store.</w:t>
      </w:r>
    </w:p>
    <w:p w14:paraId="3F3BE292" w14:textId="77777777" w:rsidR="000B42CD" w:rsidRDefault="000B42CD" w:rsidP="009463D3">
      <w:r>
        <w:t>By proactively implementing cybersecurity measures, your company has made a smart move in protecting its digital assets and the individuals whose information it is responsible for. However, it's important to understand that cybersecurity is a best effort to keep your company's digital assets safe, and no solution is 100% foolproof. That's why we work closely with your management team to ensure that proper insurance and response plans are in place in case our best efforts are overwhelmed by a targeted attack.</w:t>
      </w:r>
    </w:p>
    <w:p w14:paraId="14EDF3F4" w14:textId="77777777" w:rsidR="000B42CD" w:rsidRDefault="000B42CD" w:rsidP="009463D3">
      <w:r>
        <w:t>The statistics on the harm caused by cybercrime to businesses and individuals are alarming, with many businesses being forced to close their doors following a cyber attack. We want to ensure that your company is not one of them. That's why we work with your company from top to bottom, from the Owner/CEO to front-line employees, to incorporate cybersecurity into your company culture and ensure that everyone is aware of the importance of maintaining a secure digital environment.</w:t>
      </w:r>
    </w:p>
    <w:p w14:paraId="1CE06096" w14:textId="3449CF92" w:rsidR="000B42CD" w:rsidRDefault="000B42CD" w:rsidP="009463D3">
      <w:r>
        <w:t>We understand the seriousness of the threat that cybercrime poses to your business, and we are here to help you protect yourself from these risks. While we strive to make your digital assets as secure as possible, we also work with you to ensure that you have proper insurance and response plans in place. With our help, your company can focus on its core business, knowing that its digital assets are protected from cyber threats.</w:t>
      </w:r>
    </w:p>
    <w:p w14:paraId="7A4F1A16" w14:textId="76B87152" w:rsidR="008720FE" w:rsidRPr="00B70F1D" w:rsidRDefault="008720FE" w:rsidP="00B70F1D">
      <w:pPr>
        <w:pStyle w:val="Heading1"/>
      </w:pPr>
      <w:bookmarkStart w:id="42" w:name="_Toc134025082"/>
      <w:r w:rsidRPr="00B70F1D">
        <w:t>Microsoft 365 Hardening</w:t>
      </w:r>
      <w:bookmarkEnd w:id="42"/>
    </w:p>
    <w:p w14:paraId="47A8C503" w14:textId="77777777" w:rsidR="008720FE" w:rsidRDefault="008720FE" w:rsidP="009463D3">
      <w:r>
        <w:t>Our team will perform Microsoft 365 hardening to ensure that your Microsoft 365 environment is secure and protected. The hardening process involves the following steps:</w:t>
      </w:r>
    </w:p>
    <w:p w14:paraId="309AEA38" w14:textId="47F988B0" w:rsidR="008720FE" w:rsidRPr="00B70F1D" w:rsidRDefault="337FF892" w:rsidP="00B70F1D">
      <w:pPr>
        <w:pStyle w:val="Heading2"/>
      </w:pPr>
      <w:r>
        <w:t xml:space="preserve">            </w:t>
      </w:r>
      <w:bookmarkStart w:id="43" w:name="_Toc134025083"/>
      <w:r w:rsidR="008720FE" w:rsidRPr="00B70F1D">
        <w:t>Configure Secure Score and Compliance Score</w:t>
      </w:r>
      <w:bookmarkEnd w:id="43"/>
    </w:p>
    <w:p w14:paraId="42182FEC" w14:textId="77777777" w:rsidR="008720FE" w:rsidRDefault="008720FE" w:rsidP="009463D3">
      <w:pPr>
        <w:ind w:left="720"/>
      </w:pPr>
      <w:r>
        <w:t>We will configure Secure Score and Compliance Score in Microsoft 365. Secure Score is a tool that helps you understand your security posture and provides recommendations for improving your security. Compliance Score is a tool that helps you assess your compliance with industry standards and regulations.</w:t>
      </w:r>
    </w:p>
    <w:p w14:paraId="34F358D0" w14:textId="77777777" w:rsidR="008720FE" w:rsidRDefault="008720FE" w:rsidP="009463D3">
      <w:pPr>
        <w:ind w:left="720"/>
      </w:pPr>
      <w:r>
        <w:t>End user interaction may be necessary during the configuration of Secure Score and Compliance Score. Our team will work closely with your business managers and end users to ensure that they are aware of any potential downtime and are able to plan accordingly.</w:t>
      </w:r>
    </w:p>
    <w:p w14:paraId="76A2E280" w14:textId="0E27E1E7" w:rsidR="008720FE" w:rsidRPr="00B70F1D" w:rsidRDefault="520DE80C" w:rsidP="00B70F1D">
      <w:pPr>
        <w:pStyle w:val="Heading2"/>
      </w:pPr>
      <w:r>
        <w:t xml:space="preserve">            </w:t>
      </w:r>
      <w:bookmarkStart w:id="44" w:name="_Toc134025084"/>
      <w:r w:rsidR="008720FE" w:rsidRPr="00B70F1D">
        <w:t>Set up Data Loss Prevention (DLP) Policies</w:t>
      </w:r>
      <w:bookmarkEnd w:id="44"/>
    </w:p>
    <w:p w14:paraId="61D83884" w14:textId="77777777" w:rsidR="008720FE" w:rsidRDefault="008720FE" w:rsidP="009463D3">
      <w:pPr>
        <w:ind w:left="720"/>
      </w:pPr>
      <w:r>
        <w:t>We will set up Data Loss Prevention (DLP) policies to prevent sensitive data from being leaked or shared outside your organization. Our team will work with your business managers to identify sensitive data and determine the best DLP policies to put in place.</w:t>
      </w:r>
    </w:p>
    <w:p w14:paraId="3EFD0F12" w14:textId="77777777" w:rsidR="008720FE" w:rsidRDefault="008720FE" w:rsidP="009463D3">
      <w:pPr>
        <w:ind w:left="720"/>
      </w:pPr>
      <w:r>
        <w:t>End user interaction may be necessary during the setup of DLP policies. Our team will work closely with your business managers and end users to ensure that they are aware of any potential downtime and are able to plan accordingly.</w:t>
      </w:r>
    </w:p>
    <w:p w14:paraId="3A720536" w14:textId="28584513" w:rsidR="008720FE" w:rsidRPr="00B70F1D" w:rsidRDefault="66C22D5B" w:rsidP="00B70F1D">
      <w:pPr>
        <w:pStyle w:val="Heading2"/>
      </w:pPr>
      <w:r>
        <w:t xml:space="preserve">            </w:t>
      </w:r>
      <w:bookmarkStart w:id="45" w:name="_Toc134025085"/>
      <w:r w:rsidR="008720FE" w:rsidRPr="00B70F1D">
        <w:t>Enable Mobile Device Management (MDM)</w:t>
      </w:r>
      <w:bookmarkEnd w:id="45"/>
    </w:p>
    <w:p w14:paraId="433EAE27" w14:textId="77777777" w:rsidR="008720FE" w:rsidRDefault="008720FE" w:rsidP="009463D3">
      <w:pPr>
        <w:ind w:left="720"/>
      </w:pPr>
      <w:r>
        <w:t>We will enable Mobile Device Management (MDM) to secure mobile devices that access your Microsoft 365 environment. Our team will work with your business managers to determine the best MDM policies to put in place.</w:t>
      </w:r>
    </w:p>
    <w:p w14:paraId="56ABD739" w14:textId="77777777" w:rsidR="008720FE" w:rsidRDefault="008720FE" w:rsidP="009463D3">
      <w:pPr>
        <w:ind w:left="720"/>
      </w:pPr>
      <w:r>
        <w:t>End user interaction may be necessary during the setup of MDM policies. Our team will work closely with your business managers and end users to ensure that they are aware of any potential downtime and are able to plan accordingly.</w:t>
      </w:r>
    </w:p>
    <w:p w14:paraId="196C835F" w14:textId="344ABAC5" w:rsidR="008720FE" w:rsidRPr="00B70F1D" w:rsidRDefault="274C6764" w:rsidP="00B70F1D">
      <w:pPr>
        <w:pStyle w:val="Heading2"/>
      </w:pPr>
      <w:r>
        <w:t xml:space="preserve">            </w:t>
      </w:r>
      <w:bookmarkStart w:id="46" w:name="_Toc134025086"/>
      <w:r w:rsidR="008720FE" w:rsidRPr="00B70F1D">
        <w:t>Configure Office 365 Advanced Threat Protection (ATP)</w:t>
      </w:r>
      <w:bookmarkEnd w:id="46"/>
    </w:p>
    <w:p w14:paraId="72F888EF" w14:textId="77777777" w:rsidR="008720FE" w:rsidRDefault="008720FE" w:rsidP="009463D3">
      <w:pPr>
        <w:ind w:left="720"/>
      </w:pPr>
      <w:r>
        <w:t>We will configure Office 365 Advanced Threat Protection (ATP) to protect your Microsoft 365 environment from advanced cyber threats. ATP provides advanced protection against phishing attacks, malware, and other advanced threats.</w:t>
      </w:r>
    </w:p>
    <w:p w14:paraId="43AA2638" w14:textId="77777777" w:rsidR="008720FE" w:rsidRDefault="008720FE" w:rsidP="009463D3">
      <w:pPr>
        <w:ind w:left="720"/>
      </w:pPr>
      <w:r>
        <w:t>End user interaction may be necessary during the configuration of ATP. Our team will work closely with your business managers and end users to ensure that they are aware of any potential downtime and are able to plan accordingly.</w:t>
      </w:r>
    </w:p>
    <w:p w14:paraId="2874D740" w14:textId="718913AC" w:rsidR="008720FE" w:rsidRDefault="008720FE" w:rsidP="009463D3">
      <w:pPr>
        <w:ind w:left="720"/>
      </w:pPr>
      <w:r>
        <w:t>By performing Microsoft 365 hardening, we can ensure that your Microsoft 365 environment is secure and protected against advanced cyber threats. Our team is committed to making this process as easy as possible for everyone involved and will work closely with you to ensure that your Microsoft 365 environment is set up and configured to meet your specific needs.</w:t>
      </w:r>
    </w:p>
    <w:p w14:paraId="3FA5FE04" w14:textId="77777777" w:rsidR="003F527F" w:rsidRPr="00B70F1D" w:rsidRDefault="003F527F" w:rsidP="00B70F1D">
      <w:pPr>
        <w:pStyle w:val="Heading1"/>
      </w:pPr>
      <w:bookmarkStart w:id="47" w:name="_Toc134025087"/>
      <w:r w:rsidRPr="00B70F1D">
        <w:t>Zero Trust Architecture</w:t>
      </w:r>
      <w:bookmarkEnd w:id="47"/>
    </w:p>
    <w:p w14:paraId="10A4CB50" w14:textId="77777777" w:rsidR="003B64BE" w:rsidRDefault="003B64BE" w:rsidP="009463D3">
      <w:r>
        <w:t>Zero Trust is a cybersecurity approach that helps protect your business from cyber attacks by assuming that no one should be trusted until they are verified. This means that every time someone tries to access your company's network or resources, they must be verified and authorized before being granted access.</w:t>
      </w:r>
    </w:p>
    <w:p w14:paraId="4C7EDE2F" w14:textId="77777777" w:rsidR="003B64BE" w:rsidRDefault="003B64BE" w:rsidP="009463D3">
      <w:r>
        <w:t>In traditional network security, once someone gains access, they are generally trusted and allowed to move freely within the network. However, Zero Trust takes a different approach by constantly verifying and monitoring users, devices, and traffic, even if they are already inside the network.</w:t>
      </w:r>
    </w:p>
    <w:p w14:paraId="6F492338" w14:textId="434DA774" w:rsidR="003B64BE" w:rsidRDefault="003B64BE" w:rsidP="009463D3">
      <w:r>
        <w:t>By implementing Zero Trust, your business is better protected against cyber attacks, including insider threats and attacks that originate from outside the company's network. It also helps to ensure that only authorized users have access to sensitive information, and that all access is closely monitored and controlled.</w:t>
      </w:r>
    </w:p>
    <w:p w14:paraId="7520ECD7" w14:textId="0E8A6B75" w:rsidR="003F527F" w:rsidRDefault="003F527F" w:rsidP="009463D3">
      <w:r>
        <w:t>Our team will implement a zero trust architecture to provide the highest level of security for your network and applications. The zero trust architecture involves the following steps:</w:t>
      </w:r>
    </w:p>
    <w:p w14:paraId="0678D414" w14:textId="50B2B582" w:rsidR="003F527F" w:rsidRPr="00B70F1D" w:rsidRDefault="304F8B22" w:rsidP="00B70F1D">
      <w:pPr>
        <w:pStyle w:val="Heading2"/>
      </w:pPr>
      <w:r>
        <w:t xml:space="preserve">            </w:t>
      </w:r>
      <w:bookmarkStart w:id="48" w:name="_Toc134025088"/>
      <w:r w:rsidR="003F527F" w:rsidRPr="00B70F1D">
        <w:t>Network-</w:t>
      </w:r>
      <w:r w:rsidR="000B42CD" w:rsidRPr="00B70F1D">
        <w:t>B</w:t>
      </w:r>
      <w:r w:rsidR="003F527F" w:rsidRPr="00B70F1D">
        <w:t xml:space="preserve">ased </w:t>
      </w:r>
      <w:r w:rsidR="000B42CD" w:rsidRPr="00B70F1D">
        <w:t>Z</w:t>
      </w:r>
      <w:r w:rsidR="003F527F" w:rsidRPr="00B70F1D">
        <w:t xml:space="preserve">ero </w:t>
      </w:r>
      <w:r w:rsidR="000B42CD" w:rsidRPr="00B70F1D">
        <w:t>T</w:t>
      </w:r>
      <w:r w:rsidR="003F527F" w:rsidRPr="00B70F1D">
        <w:t>rust</w:t>
      </w:r>
      <w:bookmarkEnd w:id="48"/>
    </w:p>
    <w:p w14:paraId="37E5ADDB" w14:textId="77777777" w:rsidR="00BE2391" w:rsidRDefault="00BE2391" w:rsidP="009463D3">
      <w:pPr>
        <w:ind w:left="720"/>
      </w:pPr>
      <w:r>
        <w:t>As part of our comprehensive cybersecurity plan, our team will set up a network-based zero trust model to protect your network resources and assets. This involves the following steps: identifying network resources and assets, segmenting the network using firewalls and VLANs, and implementing access control policies. This will prevent unauthorized access to network resources and reduce the risk of cyber attacks.</w:t>
      </w:r>
    </w:p>
    <w:p w14:paraId="014B7172" w14:textId="77777777" w:rsidR="00BE2391" w:rsidRDefault="00BE2391" w:rsidP="009463D3">
      <w:pPr>
        <w:ind w:left="720"/>
      </w:pPr>
      <w:r>
        <w:t>While end user interaction during the setup of network-based zero trust is unlikely, users may notice warnings when browsing the internet during their workday. If a website needs to be added to a whitelist for access, or if it is not a properly secured website, our team may need to provide workarounds or alternatives. Our team will work closely with your business managers and end users to ensure that they are aware of any potential website access issues and are able to request necessary access or workarounds.</w:t>
      </w:r>
    </w:p>
    <w:p w14:paraId="4774F6D7" w14:textId="77777777" w:rsidR="00BE2391" w:rsidRDefault="00BE2391" w:rsidP="009463D3">
      <w:pPr>
        <w:ind w:left="720"/>
      </w:pPr>
      <w:r>
        <w:t>It is important to note that while network-based zero trust is a strong security measure, no solution is 100% foolproof. That's why our team works with your management team to ensure that proper insurance and response plans are in place in case our best efforts are overwhelmed by a targeted attack.</w:t>
      </w:r>
    </w:p>
    <w:p w14:paraId="508E397E" w14:textId="35DC1D70" w:rsidR="003F527F" w:rsidRPr="00B70F1D" w:rsidRDefault="5B2F7EF7" w:rsidP="00B70F1D">
      <w:pPr>
        <w:pStyle w:val="Heading2"/>
      </w:pPr>
      <w:r>
        <w:t xml:space="preserve">            </w:t>
      </w:r>
      <w:bookmarkStart w:id="49" w:name="_Toc134025089"/>
      <w:r w:rsidR="003F527F" w:rsidRPr="00B70F1D">
        <w:t>Application-</w:t>
      </w:r>
      <w:r w:rsidR="000B42CD" w:rsidRPr="00B70F1D">
        <w:t>B</w:t>
      </w:r>
      <w:r w:rsidR="003F527F" w:rsidRPr="00B70F1D">
        <w:t xml:space="preserve">ased </w:t>
      </w:r>
      <w:r w:rsidR="000B42CD" w:rsidRPr="00B70F1D">
        <w:t>Z</w:t>
      </w:r>
      <w:r w:rsidR="003F527F" w:rsidRPr="00B70F1D">
        <w:t xml:space="preserve">ero </w:t>
      </w:r>
      <w:r w:rsidR="000B42CD" w:rsidRPr="00B70F1D">
        <w:t>T</w:t>
      </w:r>
      <w:r w:rsidR="003F527F" w:rsidRPr="00B70F1D">
        <w:t>rust</w:t>
      </w:r>
      <w:bookmarkEnd w:id="49"/>
    </w:p>
    <w:p w14:paraId="0D79A896" w14:textId="77777777" w:rsidR="00363D1D" w:rsidRDefault="00363D1D" w:rsidP="009463D3">
      <w:pPr>
        <w:ind w:left="720"/>
      </w:pPr>
      <w:r>
        <w:t>As part of our comprehensive cybersecurity plan, our team will implement application-based zero trust to ensure the security of your applications and data stores. This involves identifying and controlling access to your applications and data stores, using multi-factor authentication to protect access to sensitive applications, and implementing access control policies based on application roles and responsibilities.</w:t>
      </w:r>
    </w:p>
    <w:p w14:paraId="0F452B08" w14:textId="77777777" w:rsidR="00363D1D" w:rsidRDefault="00363D1D" w:rsidP="009463D3">
      <w:pPr>
        <w:ind w:left="720"/>
      </w:pPr>
      <w:r>
        <w:t>During the implementation of application-based zero trust, end user interaction may be required in certain situations. For example, if an end user needs to install or run software that is not yet added to the whitelist, they may need to request permission from our technical team. Additionally, if a software application is not properly secured, our team may need to provide workarounds or alternatives to ensure the security of your data while maintaining your business workflows.</w:t>
      </w:r>
    </w:p>
    <w:p w14:paraId="6E934BEA" w14:textId="77777777" w:rsidR="00363D1D" w:rsidRDefault="00363D1D" w:rsidP="009463D3">
      <w:pPr>
        <w:ind w:left="720"/>
      </w:pPr>
      <w:r>
        <w:t>Our team is committed to working closely with your business managers and end users to ensure that they are aware of any potential downtime and are able to plan accordingly. Our goal is to minimize the impact on your business while ensuring the security of your applications and data stores.</w:t>
      </w:r>
    </w:p>
    <w:p w14:paraId="19677D38" w14:textId="23E3A08F" w:rsidR="003F527F" w:rsidRPr="00B70F1D" w:rsidRDefault="003F527F" w:rsidP="00B70F1D">
      <w:pPr>
        <w:pStyle w:val="Heading1"/>
      </w:pPr>
      <w:bookmarkStart w:id="50" w:name="_Toc134025090"/>
      <w:r w:rsidRPr="00B70F1D">
        <w:t>Identity and Access Management</w:t>
      </w:r>
      <w:bookmarkEnd w:id="50"/>
    </w:p>
    <w:p w14:paraId="7F20D007" w14:textId="77777777" w:rsidR="009B2293" w:rsidRDefault="009B2293" w:rsidP="009463D3">
      <w:r>
        <w:t>Identity and access management (IAM) is a critical component of any solid cybersecurity plan for any business. In simple terms, IAM is the process of identifying, authenticating, and authorizing individuals or devices to access specific resources on a network.</w:t>
      </w:r>
    </w:p>
    <w:p w14:paraId="3D6533E5" w14:textId="77777777" w:rsidR="009B2293" w:rsidRDefault="009B2293" w:rsidP="009463D3">
      <w:r>
        <w:t>IAM is important because it ensures that each user on the network is identified and authenticated correctly. Without proper IAM, a network is vulnerable to impersonation and other types of cyberattacks. By properly identifying and authenticating users, a business can ensure that the right people have access to the right resources and data, while also protecting against unauthorized access.</w:t>
      </w:r>
    </w:p>
    <w:p w14:paraId="741EC988" w14:textId="7448F01B" w:rsidR="009B2293" w:rsidRDefault="009B2293" w:rsidP="009463D3">
      <w:r>
        <w:t xml:space="preserve">One of the key components of IAM is ensuring that user credentials are secure. This involves using strong passwords or passphrases, implementing multi-factor authentication, and ensuring that passwords are changed on a regular basis. Additionally, it is important to ensure that users </w:t>
      </w:r>
      <w:commentRangeStart w:id="51"/>
      <w:r>
        <w:t xml:space="preserve">only have access to the resources </w:t>
      </w:r>
      <w:r w:rsidR="46E211C5">
        <w:t xml:space="preserve">required </w:t>
      </w:r>
      <w:r>
        <w:t>to do their jobs</w:t>
      </w:r>
      <w:commentRangeEnd w:id="51"/>
      <w:r>
        <w:commentReference w:id="51"/>
      </w:r>
      <w:r>
        <w:t>, and nothing more.</w:t>
      </w:r>
    </w:p>
    <w:p w14:paraId="47160D9C" w14:textId="77777777" w:rsidR="009B2293" w:rsidRDefault="009B2293" w:rsidP="009463D3">
      <w:r>
        <w:t>Proper IAM also helps protect against internal threats, such as when a disgruntled employee tries to access sensitive data after they have been terminated or when a user accidentally clicks on a malicious link. By properly identifying and authorizing users, a business can minimize the risk of these types of incidents.</w:t>
      </w:r>
    </w:p>
    <w:p w14:paraId="27B2DFB5" w14:textId="238991DC" w:rsidR="009B2293" w:rsidRDefault="009B2293" w:rsidP="009463D3">
      <w:r>
        <w:t>In short, IAM is crucial for any business that wants to protect their digital assets and data. It ensures that each user on the network is properly identified and authenticated, and that they only have access to the resources they need. By implementing proper IAM, a business can minimize the risk of cyberattacks and data breaches.</w:t>
      </w:r>
    </w:p>
    <w:p w14:paraId="30428488" w14:textId="054A53D1" w:rsidR="003F527F" w:rsidRDefault="009B2293" w:rsidP="009463D3">
      <w:r>
        <w:t xml:space="preserve">WOM Technology Management </w:t>
      </w:r>
      <w:r w:rsidR="003F527F">
        <w:t>will set up a password management system</w:t>
      </w:r>
      <w:r w:rsidR="00E12607">
        <w:t xml:space="preserve">, </w:t>
      </w:r>
      <w:r w:rsidR="003F527F">
        <w:t>implement multifactor authentication (MFA) for all applications</w:t>
      </w:r>
      <w:r w:rsidR="00E12607">
        <w:t xml:space="preserve"> possible and other tools to ensure proper access is available to the proper members of your team</w:t>
      </w:r>
      <w:r w:rsidR="003F527F">
        <w:t>. This will ensure that only authorized users can access your applications and data stores.</w:t>
      </w:r>
    </w:p>
    <w:p w14:paraId="5D95F837" w14:textId="10F32869" w:rsidR="003F527F" w:rsidRPr="000B42CD" w:rsidRDefault="00B70F1D" w:rsidP="00B70F1D">
      <w:pPr>
        <w:pStyle w:val="Heading2"/>
        <w:rPr>
          <w:b/>
          <w:bCs/>
        </w:rPr>
      </w:pPr>
      <w:r>
        <w:rPr>
          <w:rStyle w:val="Heading2Char"/>
        </w:rPr>
        <w:t xml:space="preserve">            </w:t>
      </w:r>
      <w:bookmarkStart w:id="52" w:name="_Toc134025091"/>
      <w:r w:rsidR="003F527F" w:rsidRPr="33F43078">
        <w:rPr>
          <w:rStyle w:val="Heading2Char"/>
        </w:rPr>
        <w:t xml:space="preserve">Password </w:t>
      </w:r>
      <w:r w:rsidR="000B42CD" w:rsidRPr="33F43078">
        <w:rPr>
          <w:rStyle w:val="Heading2Char"/>
        </w:rPr>
        <w:t>M</w:t>
      </w:r>
      <w:r w:rsidR="003F527F" w:rsidRPr="33F43078">
        <w:rPr>
          <w:rStyle w:val="Heading2Char"/>
        </w:rPr>
        <w:t xml:space="preserve">anagement </w:t>
      </w:r>
      <w:r w:rsidR="000B42CD" w:rsidRPr="33F43078">
        <w:rPr>
          <w:rStyle w:val="Heading2Char"/>
        </w:rPr>
        <w:t>S</w:t>
      </w:r>
      <w:r w:rsidR="003F527F" w:rsidRPr="33F43078">
        <w:rPr>
          <w:rStyle w:val="Heading2Char"/>
        </w:rPr>
        <w:t>ystem</w:t>
      </w:r>
      <w:bookmarkEnd w:id="52"/>
    </w:p>
    <w:p w14:paraId="55BCCB6A" w14:textId="77777777" w:rsidR="00151766" w:rsidRDefault="00151766" w:rsidP="009463D3">
      <w:pPr>
        <w:ind w:left="720"/>
      </w:pPr>
      <w:r>
        <w:t>At WOM Technology Management, we take password security seriously. As part of our comprehensive cybersecurity plan, we use a cloud-based password vault to securely store and manage passwords. This helps prevent data breaches and unauthorized access to sensitive information.</w:t>
      </w:r>
    </w:p>
    <w:p w14:paraId="648C28F6" w14:textId="77777777" w:rsidR="00151766" w:rsidRDefault="00151766" w:rsidP="009463D3">
      <w:pPr>
        <w:ind w:left="720"/>
      </w:pPr>
      <w:r>
        <w:t>The implementation process of the password vault involves our team configuring the vault for each user and training end users on how to use the software. Our team will also work with end users to help move saved passwords from unsecured locations such as spreadsheets, sticky notes, and browser password managers to the new password vault. Additionally, we will work with end users to ensure that their passwords are strong, unique, and not easily guessed.</w:t>
      </w:r>
    </w:p>
    <w:p w14:paraId="252BB486" w14:textId="7C031EA0" w:rsidR="00151766" w:rsidRDefault="00151766" w:rsidP="009463D3">
      <w:pPr>
        <w:ind w:left="720"/>
      </w:pPr>
      <w:r>
        <w:t xml:space="preserve">Once end users are trained </w:t>
      </w:r>
      <w:r w:rsidR="00C1691D">
        <w:t>on</w:t>
      </w:r>
      <w:r>
        <w:t xml:space="preserve"> how to use the password vault, they will be able to access their passwords faster and more securely. This will help them be more productive and focus on their work without the worry of remembering multiple complex passwords.</w:t>
      </w:r>
    </w:p>
    <w:p w14:paraId="0056D9FB" w14:textId="2ADA4CBC" w:rsidR="004D2287" w:rsidRDefault="004D2287" w:rsidP="009463D3">
      <w:pPr>
        <w:ind w:left="720"/>
      </w:pPr>
      <w:r>
        <w:t xml:space="preserve">The task of directly managing credentials </w:t>
      </w:r>
      <w:r w:rsidR="00797ED8">
        <w:t xml:space="preserve">unavoidably </w:t>
      </w:r>
      <w:r>
        <w:t>falls on the end user</w:t>
      </w:r>
      <w:r w:rsidR="00797ED8">
        <w:t xml:space="preserve">. </w:t>
      </w:r>
      <w:r w:rsidR="00435448">
        <w:t>For security reasons, o</w:t>
      </w:r>
      <w:r w:rsidR="00797ED8">
        <w:t xml:space="preserve">ur technical team will not be able to directly assist with password </w:t>
      </w:r>
      <w:r w:rsidR="00435448">
        <w:t xml:space="preserve">management with individual credentials, but we’re happy to assist on training </w:t>
      </w:r>
      <w:r w:rsidR="0020588F">
        <w:t xml:space="preserve">with end users so they are able to successfully utilize this tool to increase both security posture and </w:t>
      </w:r>
      <w:r w:rsidR="00D31F17">
        <w:t>efficiency. If an end user needs help using the password management</w:t>
      </w:r>
      <w:r w:rsidR="00563C2E">
        <w:t xml:space="preserve"> system, they are encouraged to reach out to the onboarding team for further training. </w:t>
      </w:r>
    </w:p>
    <w:p w14:paraId="185A8D18" w14:textId="637FDB58" w:rsidR="00151766" w:rsidRDefault="00563C2E" w:rsidP="009463D3">
      <w:pPr>
        <w:ind w:left="720"/>
      </w:pPr>
      <w:r>
        <w:t>This system</w:t>
      </w:r>
      <w:r w:rsidR="00151766">
        <w:t xml:space="preserve"> includes features that allow us to monitor for compromised passwords, alert end users if their passwords are found on the dark web, and automatically change compromised passwords. This helps ensure that your business and your end users are protected from potential security threats.</w:t>
      </w:r>
    </w:p>
    <w:p w14:paraId="71DCD787" w14:textId="7D1C3D86" w:rsidR="00151766" w:rsidRDefault="006C27DF" w:rsidP="009463D3">
      <w:pPr>
        <w:ind w:left="720"/>
      </w:pPr>
      <w:r>
        <w:t>O</w:t>
      </w:r>
      <w:r w:rsidR="00151766">
        <w:t>ur use of a password vault is just one way that we work to keep our clients' digital assets secure. We take pride in our commitment to cybersecurity and will continue to work with our clients to ensure that their business and data are protected.</w:t>
      </w:r>
    </w:p>
    <w:p w14:paraId="64EBDA40" w14:textId="219E1844" w:rsidR="003F527F" w:rsidRPr="00B70F1D" w:rsidRDefault="069ED9FD" w:rsidP="00B70F1D">
      <w:pPr>
        <w:pStyle w:val="Heading2"/>
      </w:pPr>
      <w:r>
        <w:t xml:space="preserve">            </w:t>
      </w:r>
      <w:bookmarkStart w:id="53" w:name="_Toc134025092"/>
      <w:r w:rsidR="003F527F" w:rsidRPr="00B70F1D">
        <w:t xml:space="preserve">Multifactor </w:t>
      </w:r>
      <w:r w:rsidR="00F03AD0" w:rsidRPr="00B70F1D">
        <w:t>A</w:t>
      </w:r>
      <w:r w:rsidR="003F527F" w:rsidRPr="00B70F1D">
        <w:t>uthentication</w:t>
      </w:r>
      <w:bookmarkEnd w:id="53"/>
    </w:p>
    <w:p w14:paraId="63EF7A00" w14:textId="42705861" w:rsidR="00C1302A" w:rsidRDefault="00CD1052" w:rsidP="009463D3">
      <w:pPr>
        <w:ind w:left="720"/>
      </w:pPr>
      <w:r>
        <w:rPr>
          <w:rStyle w:val="normaltextrun"/>
          <w:rFonts w:ascii="Calibri" w:hAnsi="Calibri" w:cs="Calibri"/>
          <w:color w:val="000000"/>
          <w:shd w:val="clear" w:color="auto" w:fill="FFFFFF"/>
        </w:rPr>
        <w:t>At WOM Technology Management Group, security is our top priority. That's why we require multi-factor authentication (MFA) for all MFA-enabled applications. MFA provides an additional layer of protection by requiring you to verify your identity using a second factor, usually your registered phone, when accessing sensitive applications and systems. In this section, we'll guide you through the MFA enrollment process, explain the importance of MFA, and provide information on what to expect during and after enrollment.</w:t>
      </w:r>
      <w:r>
        <w:rPr>
          <w:rStyle w:val="eop"/>
          <w:rFonts w:ascii="Calibri" w:hAnsi="Calibri" w:cs="Calibri"/>
          <w:color w:val="000000"/>
          <w:shd w:val="clear" w:color="auto" w:fill="FFFFFF"/>
        </w:rPr>
        <w:t> </w:t>
      </w:r>
      <w:r>
        <w:t xml:space="preserve"> </w:t>
      </w:r>
    </w:p>
    <w:p w14:paraId="7692FFCC" w14:textId="427D5305" w:rsidR="00CD1052" w:rsidRPr="00B70F1D" w:rsidRDefault="00CD1052" w:rsidP="00B70F1D">
      <w:pPr>
        <w:pStyle w:val="Heading2"/>
      </w:pPr>
      <w:r>
        <w:rPr>
          <w:rStyle w:val="normaltextrun"/>
        </w:rPr>
        <w:t xml:space="preserve">            </w:t>
      </w:r>
      <w:bookmarkStart w:id="54" w:name="_Toc134025093"/>
      <w:r w:rsidRPr="00B70F1D">
        <w:rPr>
          <w:rStyle w:val="normaltextrun"/>
        </w:rPr>
        <w:t>The Importance of MFA</w:t>
      </w:r>
      <w:bookmarkEnd w:id="54"/>
      <w:r w:rsidRPr="00B70F1D">
        <w:rPr>
          <w:rStyle w:val="eop"/>
        </w:rPr>
        <w:t> </w:t>
      </w:r>
    </w:p>
    <w:p w14:paraId="006C329E" w14:textId="77777777" w:rsidR="00CD1052" w:rsidRDefault="00CD1052" w:rsidP="009463D3">
      <w:pPr>
        <w:pStyle w:val="paragraph"/>
        <w:spacing w:before="0" w:beforeAutospacing="0" w:after="160" w:afterAutospacing="0"/>
        <w:ind w:left="720"/>
        <w:textAlignment w:val="baseline"/>
        <w:rPr>
          <w:rStyle w:val="eop"/>
          <w:rFonts w:ascii="Calibri" w:hAnsi="Calibri" w:cs="Calibri"/>
          <w:sz w:val="22"/>
          <w:szCs w:val="22"/>
        </w:rPr>
      </w:pPr>
      <w:r>
        <w:rPr>
          <w:rStyle w:val="normaltextrun"/>
          <w:rFonts w:ascii="Calibri" w:hAnsi="Calibri" w:cs="Calibri"/>
          <w:sz w:val="22"/>
          <w:szCs w:val="22"/>
        </w:rPr>
        <w:t>MFA is essential for protecting your online accounts from unauthorized access. Passwords alone are no longer enough to prevent cyberattacks, which is why adding an extra layer of security with MFA is crucial. By requiring a second factor, such as a registered phone, to access your accounts, you significantly reduce the risk of unauthorized access, even if someone has obtained your password.</w:t>
      </w:r>
      <w:r>
        <w:rPr>
          <w:rStyle w:val="eop"/>
          <w:rFonts w:ascii="Calibri" w:hAnsi="Calibri" w:cs="Calibri"/>
          <w:sz w:val="22"/>
          <w:szCs w:val="22"/>
        </w:rPr>
        <w:t> </w:t>
      </w:r>
    </w:p>
    <w:p w14:paraId="51DE9477" w14:textId="7A98EFDB" w:rsidR="00CD1052" w:rsidRPr="00001DF8" w:rsidRDefault="00CD1052" w:rsidP="00001DF8">
      <w:pPr>
        <w:pStyle w:val="Heading3"/>
        <w:rPr>
          <w:rStyle w:val="eop"/>
        </w:rPr>
      </w:pPr>
      <w:r w:rsidRPr="00001DF8">
        <w:rPr>
          <w:rStyle w:val="normaltextrun"/>
        </w:rPr>
        <w:t xml:space="preserve">                                        </w:t>
      </w:r>
      <w:bookmarkStart w:id="55" w:name="_Toc134025094"/>
      <w:r w:rsidRPr="00001DF8">
        <w:rPr>
          <w:rStyle w:val="normaltextrun"/>
        </w:rPr>
        <w:t>MFA Enrollment Process</w:t>
      </w:r>
      <w:bookmarkEnd w:id="55"/>
      <w:r w:rsidRPr="00001DF8">
        <w:rPr>
          <w:rStyle w:val="eop"/>
        </w:rPr>
        <w:t> </w:t>
      </w:r>
    </w:p>
    <w:p w14:paraId="62F2747E" w14:textId="1F15B650" w:rsidR="00CD1052" w:rsidRPr="00001DF8" w:rsidRDefault="00CD1052" w:rsidP="00001DF8">
      <w:pPr>
        <w:pStyle w:val="Heading4"/>
        <w:numPr>
          <w:ilvl w:val="0"/>
          <w:numId w:val="24"/>
        </w:numPr>
      </w:pPr>
      <w:r w:rsidRPr="00001DF8">
        <w:rPr>
          <w:rStyle w:val="normaltextrun"/>
        </w:rPr>
        <w:t>Introduction to MFA (Typically 30 days before enrollment)</w:t>
      </w:r>
      <w:r w:rsidRPr="00001DF8">
        <w:rPr>
          <w:rStyle w:val="eop"/>
        </w:rPr>
        <w:t> </w:t>
      </w:r>
    </w:p>
    <w:p w14:paraId="0A6BF439" w14:textId="77777777" w:rsidR="00CD1052" w:rsidRDefault="00CD1052" w:rsidP="009463D3">
      <w:pPr>
        <w:pStyle w:val="paragraph"/>
        <w:spacing w:before="0" w:beforeAutospacing="0" w:after="160" w:afterAutospacing="0"/>
        <w:ind w:left="2160"/>
        <w:textAlignment w:val="baseline"/>
        <w:rPr>
          <w:rFonts w:ascii="Segoe UI" w:hAnsi="Segoe UI" w:cs="Segoe UI"/>
          <w:sz w:val="18"/>
          <w:szCs w:val="18"/>
        </w:rPr>
      </w:pPr>
      <w:r>
        <w:rPr>
          <w:rStyle w:val="normaltextrun"/>
          <w:rFonts w:ascii="Calibri" w:hAnsi="Calibri" w:cs="Calibri"/>
          <w:sz w:val="22"/>
          <w:szCs w:val="22"/>
        </w:rPr>
        <w:t>We'll introduce you to the concept of MFA and the benefits it provides. You'll learn how MFA works and why it's important for protecting your online accounts.</w:t>
      </w:r>
      <w:r>
        <w:rPr>
          <w:rStyle w:val="eop"/>
          <w:rFonts w:ascii="Calibri" w:hAnsi="Calibri" w:cs="Calibri"/>
          <w:sz w:val="22"/>
          <w:szCs w:val="22"/>
        </w:rPr>
        <w:t> </w:t>
      </w:r>
    </w:p>
    <w:p w14:paraId="6A84D824" w14:textId="1FBC00C0" w:rsidR="00CD1052" w:rsidRPr="00001DF8" w:rsidRDefault="00CD1052" w:rsidP="00001DF8">
      <w:pPr>
        <w:pStyle w:val="Heading4"/>
        <w:numPr>
          <w:ilvl w:val="0"/>
          <w:numId w:val="24"/>
        </w:numPr>
      </w:pPr>
      <w:r w:rsidRPr="00001DF8">
        <w:rPr>
          <w:rStyle w:val="normaltextrun"/>
        </w:rPr>
        <w:t>First Notice (Typically 15 days before enrollment)</w:t>
      </w:r>
      <w:r w:rsidRPr="00001DF8">
        <w:rPr>
          <w:rStyle w:val="eop"/>
        </w:rPr>
        <w:t> </w:t>
      </w:r>
    </w:p>
    <w:p w14:paraId="0564C814" w14:textId="77777777" w:rsidR="00CD1052" w:rsidRDefault="00CD1052" w:rsidP="009463D3">
      <w:pPr>
        <w:pStyle w:val="paragraph"/>
        <w:spacing w:before="0" w:beforeAutospacing="0" w:after="160" w:afterAutospacing="0"/>
        <w:ind w:left="2160"/>
        <w:textAlignment w:val="baseline"/>
        <w:rPr>
          <w:rFonts w:ascii="Segoe UI" w:hAnsi="Segoe UI" w:cs="Segoe UI"/>
          <w:sz w:val="18"/>
          <w:szCs w:val="18"/>
        </w:rPr>
      </w:pPr>
      <w:r>
        <w:rPr>
          <w:rStyle w:val="normaltextrun"/>
          <w:rFonts w:ascii="Calibri" w:hAnsi="Calibri" w:cs="Calibri"/>
          <w:sz w:val="22"/>
          <w:szCs w:val="22"/>
        </w:rPr>
        <w:t>We'll remind you that MFA enrollment is coming soon and provide an overview of the enrollment process and timeline. You'll receive an email with instructions on how to enroll in MFA.</w:t>
      </w:r>
      <w:r>
        <w:rPr>
          <w:rStyle w:val="eop"/>
          <w:rFonts w:ascii="Calibri" w:hAnsi="Calibri" w:cs="Calibri"/>
          <w:sz w:val="22"/>
          <w:szCs w:val="22"/>
        </w:rPr>
        <w:t> </w:t>
      </w:r>
    </w:p>
    <w:p w14:paraId="065C696E" w14:textId="6F045928" w:rsidR="00CD1052" w:rsidRPr="00001DF8" w:rsidRDefault="00CD1052" w:rsidP="00001DF8">
      <w:pPr>
        <w:pStyle w:val="Heading4"/>
        <w:numPr>
          <w:ilvl w:val="0"/>
          <w:numId w:val="24"/>
        </w:numPr>
      </w:pPr>
      <w:r w:rsidRPr="00001DF8">
        <w:rPr>
          <w:rStyle w:val="normaltextrun"/>
        </w:rPr>
        <w:t>Second Notice (Typically 3 days before enrollment)</w:t>
      </w:r>
      <w:r w:rsidRPr="00001DF8">
        <w:rPr>
          <w:rStyle w:val="eop"/>
        </w:rPr>
        <w:t> </w:t>
      </w:r>
    </w:p>
    <w:p w14:paraId="22456359" w14:textId="77777777" w:rsidR="00CD1052" w:rsidRDefault="00CD1052" w:rsidP="009463D3">
      <w:pPr>
        <w:pStyle w:val="paragraph"/>
        <w:spacing w:before="0" w:beforeAutospacing="0" w:after="160" w:afterAutospacing="0"/>
        <w:ind w:left="2160"/>
        <w:textAlignment w:val="baseline"/>
        <w:rPr>
          <w:rFonts w:ascii="Segoe UI" w:hAnsi="Segoe UI" w:cs="Segoe UI"/>
          <w:sz w:val="18"/>
          <w:szCs w:val="18"/>
        </w:rPr>
      </w:pPr>
      <w:r>
        <w:rPr>
          <w:rStyle w:val="normaltextrun"/>
          <w:rFonts w:ascii="Calibri" w:hAnsi="Calibri" w:cs="Calibri"/>
          <w:sz w:val="22"/>
          <w:szCs w:val="22"/>
        </w:rPr>
        <w:t>We'll remind you of the upcoming enrollment and emphasize the importance of MFA for enhanced security. Our helpdesk will be available for guidance and support during the enrollment process.</w:t>
      </w:r>
      <w:r>
        <w:rPr>
          <w:rStyle w:val="eop"/>
          <w:rFonts w:ascii="Calibri" w:hAnsi="Calibri" w:cs="Calibri"/>
          <w:sz w:val="22"/>
          <w:szCs w:val="22"/>
        </w:rPr>
        <w:t> </w:t>
      </w:r>
    </w:p>
    <w:p w14:paraId="5B01249F" w14:textId="1A20407E" w:rsidR="00CD1052" w:rsidRPr="00001DF8" w:rsidRDefault="00CD1052" w:rsidP="00001DF8">
      <w:pPr>
        <w:pStyle w:val="Heading4"/>
        <w:numPr>
          <w:ilvl w:val="0"/>
          <w:numId w:val="24"/>
        </w:numPr>
      </w:pPr>
      <w:r w:rsidRPr="00001DF8">
        <w:rPr>
          <w:rStyle w:val="normaltextrun"/>
        </w:rPr>
        <w:t>Enrollment Day</w:t>
      </w:r>
      <w:r w:rsidRPr="00001DF8">
        <w:rPr>
          <w:rStyle w:val="eop"/>
        </w:rPr>
        <w:t> </w:t>
      </w:r>
    </w:p>
    <w:p w14:paraId="55E6D90D" w14:textId="77777777" w:rsidR="00CD1052" w:rsidRDefault="00CD1052" w:rsidP="009463D3">
      <w:pPr>
        <w:pStyle w:val="paragraph"/>
        <w:spacing w:before="0" w:beforeAutospacing="0" w:after="160" w:afterAutospacing="0"/>
        <w:ind w:left="2160"/>
        <w:textAlignment w:val="baseline"/>
        <w:rPr>
          <w:rFonts w:ascii="Segoe UI" w:hAnsi="Segoe UI" w:cs="Segoe UI"/>
          <w:sz w:val="18"/>
          <w:szCs w:val="18"/>
        </w:rPr>
      </w:pPr>
      <w:r>
        <w:rPr>
          <w:rStyle w:val="normaltextrun"/>
          <w:rFonts w:ascii="Calibri" w:hAnsi="Calibri" w:cs="Calibri"/>
          <w:sz w:val="22"/>
          <w:szCs w:val="22"/>
        </w:rPr>
        <w:t>We'll provide you with instructions on how to enroll in MFA. The self-enrollment process should only take approximately 2 minutes to complete. During this process, you will need to register your phone and set up MFA for each MFA-enabled application.</w:t>
      </w:r>
      <w:r>
        <w:rPr>
          <w:rStyle w:val="eop"/>
          <w:rFonts w:ascii="Calibri" w:hAnsi="Calibri" w:cs="Calibri"/>
          <w:sz w:val="22"/>
          <w:szCs w:val="22"/>
        </w:rPr>
        <w:t> </w:t>
      </w:r>
    </w:p>
    <w:p w14:paraId="1421BA24" w14:textId="0C7323D1" w:rsidR="00CD1052" w:rsidRPr="00001DF8" w:rsidRDefault="00CD1052" w:rsidP="00001DF8">
      <w:pPr>
        <w:pStyle w:val="Heading4"/>
        <w:numPr>
          <w:ilvl w:val="0"/>
          <w:numId w:val="24"/>
        </w:numPr>
      </w:pPr>
      <w:r w:rsidRPr="00001DF8">
        <w:rPr>
          <w:rStyle w:val="normaltextrun"/>
        </w:rPr>
        <w:t>Application MFA Setup and Support</w:t>
      </w:r>
      <w:r w:rsidRPr="00001DF8">
        <w:rPr>
          <w:rStyle w:val="eop"/>
        </w:rPr>
        <w:t> </w:t>
      </w:r>
    </w:p>
    <w:p w14:paraId="6CEEB890" w14:textId="77777777" w:rsidR="00CD1052" w:rsidRDefault="00CD1052" w:rsidP="009463D3">
      <w:pPr>
        <w:pStyle w:val="paragraph"/>
        <w:spacing w:before="0" w:beforeAutospacing="0" w:after="160" w:afterAutospacing="0"/>
        <w:ind w:left="2160"/>
        <w:textAlignment w:val="baseline"/>
        <w:rPr>
          <w:rFonts w:ascii="Segoe UI" w:hAnsi="Segoe UI" w:cs="Segoe UI"/>
          <w:sz w:val="18"/>
          <w:szCs w:val="18"/>
        </w:rPr>
      </w:pPr>
      <w:r>
        <w:rPr>
          <w:rStyle w:val="normaltextrun"/>
          <w:rFonts w:ascii="Calibri" w:hAnsi="Calibri" w:cs="Calibri"/>
          <w:sz w:val="22"/>
          <w:szCs w:val="22"/>
        </w:rPr>
        <w:t>We'll guide you through setting up MFA for each MFA-enabled application individually. Our team will provide general guidance on setting up MFA for the most popular applications, and our helpdesk will be available to assist you with any questions or issues that may arise during the process.</w:t>
      </w:r>
      <w:r>
        <w:rPr>
          <w:rStyle w:val="eop"/>
          <w:rFonts w:ascii="Calibri" w:hAnsi="Calibri" w:cs="Calibri"/>
          <w:sz w:val="22"/>
          <w:szCs w:val="22"/>
        </w:rPr>
        <w:t> </w:t>
      </w:r>
    </w:p>
    <w:p w14:paraId="1D2B6314" w14:textId="58F2A463" w:rsidR="00CD1052" w:rsidRPr="00001DF8" w:rsidRDefault="00CD1052" w:rsidP="00001DF8">
      <w:pPr>
        <w:pStyle w:val="Heading4"/>
        <w:numPr>
          <w:ilvl w:val="0"/>
          <w:numId w:val="24"/>
        </w:numPr>
      </w:pPr>
      <w:r w:rsidRPr="00001DF8">
        <w:rPr>
          <w:rStyle w:val="normaltextrun"/>
        </w:rPr>
        <w:t>User Involvement and Disturbances</w:t>
      </w:r>
      <w:r w:rsidRPr="00001DF8">
        <w:rPr>
          <w:rStyle w:val="eop"/>
        </w:rPr>
        <w:t> </w:t>
      </w:r>
    </w:p>
    <w:p w14:paraId="2484A5FF" w14:textId="77777777" w:rsidR="00CD1052" w:rsidRDefault="00CD1052" w:rsidP="009463D3">
      <w:pPr>
        <w:pStyle w:val="paragraph"/>
        <w:spacing w:before="0" w:beforeAutospacing="0" w:after="160" w:afterAutospacing="0"/>
        <w:ind w:left="2160"/>
        <w:textAlignment w:val="baseline"/>
        <w:rPr>
          <w:rFonts w:ascii="Segoe UI" w:hAnsi="Segoe UI" w:cs="Segoe UI"/>
          <w:sz w:val="18"/>
          <w:szCs w:val="18"/>
        </w:rPr>
      </w:pPr>
      <w:r>
        <w:rPr>
          <w:rStyle w:val="normaltextrun"/>
          <w:rFonts w:ascii="Calibri" w:hAnsi="Calibri" w:cs="Calibri"/>
          <w:sz w:val="22"/>
          <w:szCs w:val="22"/>
        </w:rPr>
        <w:t>Throughout the enrollment process, you'll receive email notifications to remind you of the upcoming enrollment, but no action is required during the early stages. On the day of enrollment, you'll need to spend approximately 2 minutes to complete the self-enrollment process, register your phone, and set up MFA for each MFA-enabled application. Once enrolled, you'll need to use MFA to access MFA-enabled applications.</w:t>
      </w:r>
      <w:r>
        <w:rPr>
          <w:rStyle w:val="eop"/>
          <w:rFonts w:ascii="Calibri" w:hAnsi="Calibri" w:cs="Calibri"/>
          <w:sz w:val="22"/>
          <w:szCs w:val="22"/>
        </w:rPr>
        <w:t> </w:t>
      </w:r>
    </w:p>
    <w:p w14:paraId="0FE0F62A" w14:textId="095AE4C4" w:rsidR="00CD1052" w:rsidRPr="00001DF8" w:rsidRDefault="00CD1052" w:rsidP="00001DF8">
      <w:pPr>
        <w:pStyle w:val="Heading4"/>
        <w:numPr>
          <w:ilvl w:val="0"/>
          <w:numId w:val="24"/>
        </w:numPr>
      </w:pPr>
      <w:r w:rsidRPr="00001DF8">
        <w:rPr>
          <w:rStyle w:val="normaltextrun"/>
        </w:rPr>
        <w:t>Initial Complications</w:t>
      </w:r>
      <w:r w:rsidRPr="00001DF8">
        <w:rPr>
          <w:rStyle w:val="eop"/>
        </w:rPr>
        <w:t> </w:t>
      </w:r>
    </w:p>
    <w:p w14:paraId="44506A85" w14:textId="77777777" w:rsidR="00CD1052" w:rsidRDefault="00CD1052" w:rsidP="009463D3">
      <w:pPr>
        <w:pStyle w:val="paragraph"/>
        <w:spacing w:before="0" w:beforeAutospacing="0" w:after="160" w:afterAutospacing="0"/>
        <w:ind w:left="2160"/>
        <w:textAlignment w:val="baseline"/>
        <w:rPr>
          <w:rStyle w:val="eop"/>
          <w:rFonts w:ascii="Calibri" w:hAnsi="Calibri" w:cs="Calibri"/>
          <w:sz w:val="22"/>
          <w:szCs w:val="22"/>
        </w:rPr>
      </w:pPr>
      <w:r>
        <w:rPr>
          <w:rStyle w:val="normaltextrun"/>
          <w:rFonts w:ascii="Calibri" w:hAnsi="Calibri" w:cs="Calibri"/>
          <w:sz w:val="22"/>
          <w:szCs w:val="22"/>
        </w:rPr>
        <w:t>Adopting an MFA app can initially complicate processes, but this is a temporary inconvenience that will smooth out as users adapt and adopt. Our team will provide training and support to help your team navigate the new mechanism and routines. Ultimately, the added security benefits of MFA far outweigh any temporary inconvenience.</w:t>
      </w:r>
      <w:r>
        <w:rPr>
          <w:rStyle w:val="eop"/>
          <w:rFonts w:ascii="Calibri" w:hAnsi="Calibri" w:cs="Calibri"/>
          <w:sz w:val="22"/>
          <w:szCs w:val="22"/>
        </w:rPr>
        <w:t> </w:t>
      </w:r>
    </w:p>
    <w:p w14:paraId="5C13522C" w14:textId="77777777" w:rsidR="00CD1052" w:rsidRDefault="00CD1052" w:rsidP="009463D3">
      <w:pPr>
        <w:pStyle w:val="paragraph"/>
        <w:spacing w:before="0" w:beforeAutospacing="0" w:after="160" w:afterAutospacing="0"/>
        <w:ind w:left="720"/>
        <w:textAlignment w:val="baseline"/>
        <w:rPr>
          <w:rStyle w:val="eop"/>
          <w:rFonts w:ascii="Calibri" w:hAnsi="Calibri" w:cs="Calibri"/>
          <w:sz w:val="22"/>
          <w:szCs w:val="22"/>
        </w:rPr>
      </w:pPr>
      <w:r>
        <w:rPr>
          <w:rStyle w:val="normaltextrun"/>
          <w:rFonts w:ascii="Calibri" w:hAnsi="Calibri" w:cs="Calibri"/>
          <w:sz w:val="22"/>
          <w:szCs w:val="22"/>
        </w:rPr>
        <w:t>MFA is an essential component of protecting your online accounts from cyberattacks. Enrolling in MFA is an involved process that requires involvement from all levels of your team, but our team is here to provide guidance and support. Adopting an MFA app may complicate processes initially, but this is a temporary inconvenience that will smooth out as users adapt and adopt. Our team will provide training and support to help your team navigate the new mechanism and routines. The added security benefits of MFA far outweigh any temporary inconvenience, and we're committed to ensuring that you have a secure experience with our MFA solution.</w:t>
      </w:r>
      <w:r>
        <w:rPr>
          <w:rStyle w:val="eop"/>
          <w:rFonts w:ascii="Calibri" w:hAnsi="Calibri" w:cs="Calibri"/>
          <w:sz w:val="22"/>
          <w:szCs w:val="22"/>
        </w:rPr>
        <w:t> </w:t>
      </w:r>
    </w:p>
    <w:p w14:paraId="715DD656" w14:textId="6BFEAC64" w:rsidR="00156B0E" w:rsidRPr="00001DF8" w:rsidRDefault="00156B0E" w:rsidP="00001DF8">
      <w:pPr>
        <w:pStyle w:val="Heading1"/>
      </w:pPr>
      <w:bookmarkStart w:id="56" w:name="_Toc134025095"/>
      <w:r w:rsidRPr="00001DF8">
        <w:t xml:space="preserve">Endpoint Security </w:t>
      </w:r>
      <w:r w:rsidR="000E085C" w:rsidRPr="00001DF8">
        <w:t>Deployment</w:t>
      </w:r>
      <w:bookmarkEnd w:id="56"/>
    </w:p>
    <w:p w14:paraId="14613965" w14:textId="0B3452EC" w:rsidR="00156B0E" w:rsidRDefault="00156B0E" w:rsidP="009463D3">
      <w:r>
        <w:t>Endpoint security is a crucial aspect of any comprehensive cybersecurity strategy. Our team will work to implement the following endpoint security measures to protect your endpoints:</w:t>
      </w:r>
    </w:p>
    <w:p w14:paraId="70E38731" w14:textId="3795A67E" w:rsidR="00156B0E" w:rsidRPr="00001DF8" w:rsidRDefault="72D26C19" w:rsidP="00001DF8">
      <w:pPr>
        <w:pStyle w:val="Heading2"/>
      </w:pPr>
      <w:r>
        <w:t xml:space="preserve">            </w:t>
      </w:r>
      <w:bookmarkStart w:id="57" w:name="_Toc134025096"/>
      <w:r w:rsidR="00156B0E" w:rsidRPr="00001DF8">
        <w:t>Antivirus</w:t>
      </w:r>
      <w:bookmarkEnd w:id="57"/>
    </w:p>
    <w:p w14:paraId="63C66925" w14:textId="77777777" w:rsidR="00156B0E" w:rsidRDefault="00156B0E" w:rsidP="009463D3">
      <w:pPr>
        <w:ind w:left="720"/>
      </w:pPr>
      <w:r>
        <w:t>We will install and configure antivirus software on all endpoints, set up automated scanning and alerting, and implement endpoint security policies. This will safeguard your endpoints from known malware and thwart cyber attacks from compromising your endpoints.</w:t>
      </w:r>
    </w:p>
    <w:p w14:paraId="4DBCA481" w14:textId="77777777" w:rsidR="00156B0E" w:rsidRDefault="00156B0E" w:rsidP="009463D3">
      <w:pPr>
        <w:ind w:left="720"/>
      </w:pPr>
      <w:r>
        <w:t>While there will be little to no end user interaction during the implementation of antivirus software, users may see notifications or warnings from the software as it operates in the background of their workstation or server.</w:t>
      </w:r>
    </w:p>
    <w:p w14:paraId="58FFD090" w14:textId="7060DC42" w:rsidR="00156B0E" w:rsidRPr="00156B0E" w:rsidRDefault="00001DF8" w:rsidP="00001DF8">
      <w:pPr>
        <w:pStyle w:val="Heading2"/>
        <w:rPr>
          <w:b/>
          <w:bCs/>
        </w:rPr>
      </w:pPr>
      <w:r>
        <w:rPr>
          <w:rStyle w:val="Heading2Char"/>
        </w:rPr>
        <w:t xml:space="preserve">            </w:t>
      </w:r>
      <w:bookmarkStart w:id="58" w:name="_Toc134025097"/>
      <w:r w:rsidR="00156B0E" w:rsidRPr="33F43078">
        <w:rPr>
          <w:rStyle w:val="Heading2Char"/>
        </w:rPr>
        <w:t>Endpoint Detection and Response (EDR)</w:t>
      </w:r>
      <w:bookmarkEnd w:id="58"/>
    </w:p>
    <w:p w14:paraId="68F10D23" w14:textId="77777777" w:rsidR="00156B0E" w:rsidRDefault="00156B0E" w:rsidP="009463D3">
      <w:pPr>
        <w:ind w:left="720"/>
      </w:pPr>
      <w:r>
        <w:t>We will install and configure EDR software on all endpoints, set up automated scanning and alerting, and implement endpoint security policies. This will detect and respond to advanced threats that may bypass traditional antivirus software and prevent cyber attacks from compromising your endpoints.</w:t>
      </w:r>
    </w:p>
    <w:p w14:paraId="0291D5FB" w14:textId="77777777" w:rsidR="00156B0E" w:rsidRDefault="00156B0E" w:rsidP="009463D3">
      <w:pPr>
        <w:ind w:left="720"/>
      </w:pPr>
      <w:r>
        <w:t>As with the implementation of antivirus software, there will be little to no end user interaction during the implementation of EDR software, but end users may see warnings or alerts from the software as it operates in the background.</w:t>
      </w:r>
    </w:p>
    <w:p w14:paraId="3E0CC621" w14:textId="77777777" w:rsidR="005D3849" w:rsidRDefault="00156B0E" w:rsidP="009463D3">
      <w:pPr>
        <w:ind w:left="720"/>
      </w:pPr>
      <w:r>
        <w:t>By implementing endpoint security measures, we can ensure that your endpoints are protected against cyber threats and provide you with a secure and reliable environment for your business operations. Our team is committed to making this process as easy as possible for everyone involved, and we will work closely with you to ensure that your endpoint security measures are set up and configured to meet your specific needs.</w:t>
      </w:r>
    </w:p>
    <w:p w14:paraId="4FD967C1" w14:textId="77777777" w:rsidR="0075664D" w:rsidRPr="00001DF8" w:rsidRDefault="0075664D" w:rsidP="00001DF8">
      <w:pPr>
        <w:pStyle w:val="Heading1"/>
      </w:pPr>
      <w:bookmarkStart w:id="59" w:name="_Toc134025098"/>
      <w:r w:rsidRPr="00001DF8">
        <w:t>Network Security</w:t>
      </w:r>
      <w:bookmarkEnd w:id="59"/>
    </w:p>
    <w:p w14:paraId="1A8920D2" w14:textId="77777777" w:rsidR="00861AEA" w:rsidRDefault="00861AEA" w:rsidP="009463D3">
      <w:r>
        <w:t>Network security is a critical component of a comprehensive cybersecurity strategy. Our team will implement the following network security measures to protect your network:</w:t>
      </w:r>
    </w:p>
    <w:p w14:paraId="7C2F60DF" w14:textId="4BF75151" w:rsidR="00861AEA" w:rsidRPr="00001DF8" w:rsidRDefault="3EDD28CA" w:rsidP="00001DF8">
      <w:pPr>
        <w:pStyle w:val="Heading2"/>
      </w:pPr>
      <w:r>
        <w:t xml:space="preserve">            </w:t>
      </w:r>
      <w:bookmarkStart w:id="60" w:name="_Toc134025099"/>
      <w:r w:rsidR="00861AEA" w:rsidRPr="00001DF8">
        <w:t>Firewall Protection</w:t>
      </w:r>
      <w:bookmarkEnd w:id="60"/>
    </w:p>
    <w:p w14:paraId="40A43915" w14:textId="77777777" w:rsidR="00861AEA" w:rsidRDefault="00861AEA" w:rsidP="009463D3">
      <w:pPr>
        <w:ind w:left="720"/>
      </w:pPr>
      <w:r>
        <w:t>We will install and configure firewalls to protect the network perimeter and implement firewall policies to control traffic in and out of the network. This will prevent unauthorized access and protect your network from cyber attacks.</w:t>
      </w:r>
    </w:p>
    <w:p w14:paraId="54D6FC63" w14:textId="77777777" w:rsidR="00861AEA" w:rsidRDefault="00861AEA" w:rsidP="009463D3">
      <w:pPr>
        <w:ind w:left="720"/>
      </w:pPr>
      <w:r>
        <w:t>While end user interaction is not usually necessary during the implementation of firewalls, users may see new warnings or notifications from the protective application. Our team will provide clear guidance on what these warnings mean and how to respond to them.</w:t>
      </w:r>
    </w:p>
    <w:p w14:paraId="6A599081" w14:textId="0B914F80" w:rsidR="00861AEA" w:rsidRPr="00001DF8" w:rsidRDefault="4CDC510C" w:rsidP="00001DF8">
      <w:pPr>
        <w:pStyle w:val="Heading2"/>
      </w:pPr>
      <w:r>
        <w:t xml:space="preserve">            </w:t>
      </w:r>
      <w:bookmarkStart w:id="61" w:name="_Toc134025100"/>
      <w:r w:rsidR="00861AEA" w:rsidRPr="00001DF8">
        <w:t>Intrusion Detection and Prevention</w:t>
      </w:r>
      <w:bookmarkEnd w:id="61"/>
    </w:p>
    <w:p w14:paraId="090992F0" w14:textId="77777777" w:rsidR="00861AEA" w:rsidRDefault="00861AEA" w:rsidP="009463D3">
      <w:pPr>
        <w:ind w:left="720"/>
      </w:pPr>
      <w:r>
        <w:t>We will install and configure intrusion detection and prevention systems (IDPS) and set up automated monitoring and alerting. This will detect and prevent cyber attacks and protect your network from advanced threats.</w:t>
      </w:r>
    </w:p>
    <w:p w14:paraId="4B639AAE" w14:textId="77777777" w:rsidR="00861AEA" w:rsidRDefault="00861AEA" w:rsidP="009463D3">
      <w:pPr>
        <w:ind w:left="720"/>
      </w:pPr>
      <w:r>
        <w:t>While end user interaction is not usually necessary during the implementation of IDPS, users may see new warnings or notifications from the protective application. Our team will provide clear guidance on what these warnings mean and how to respond to them.</w:t>
      </w:r>
    </w:p>
    <w:p w14:paraId="61325147" w14:textId="20798703" w:rsidR="00861AEA" w:rsidRPr="00001DF8" w:rsidRDefault="11E6A0BD" w:rsidP="00001DF8">
      <w:pPr>
        <w:pStyle w:val="Heading2"/>
      </w:pPr>
      <w:r>
        <w:t xml:space="preserve">            </w:t>
      </w:r>
      <w:bookmarkStart w:id="62" w:name="_Toc134025101"/>
      <w:r w:rsidR="00861AEA" w:rsidRPr="00001DF8">
        <w:t>Web Filtering and Content Filtering</w:t>
      </w:r>
      <w:bookmarkEnd w:id="62"/>
    </w:p>
    <w:p w14:paraId="24D86FB1" w14:textId="77777777" w:rsidR="00861AEA" w:rsidRDefault="00861AEA" w:rsidP="009463D3">
      <w:pPr>
        <w:ind w:left="720"/>
      </w:pPr>
      <w:r>
        <w:t>We will install and configure web filtering and content filtering software and implement policies to control access to websites and online content. This will protect your network from malware and prevent your employees from accessing malicious or inappropriate content.</w:t>
      </w:r>
    </w:p>
    <w:p w14:paraId="5E597F68" w14:textId="17F4C93A" w:rsidR="00861AEA" w:rsidRDefault="00861AEA" w:rsidP="009463D3">
      <w:pPr>
        <w:ind w:left="720"/>
      </w:pPr>
      <w:r>
        <w:t>While end user interaction is not usually necessary during the implementation of web filtering and content filtering software, users may see new warnings or notifications from the protective application. Our team will provide clear guidance on what these warnings mean and how to respond to them.</w:t>
      </w:r>
    </w:p>
    <w:p w14:paraId="2D2D8308" w14:textId="77777777" w:rsidR="00861AEA" w:rsidRDefault="00861AEA" w:rsidP="009463D3">
      <w:r>
        <w:t>By implementing network security measures, we can ensure that your network is protected against cyber threats and provide you with a secure and reliable environment for your business operations. Our team is committed to making this process as easy as possible for everyone involved and will work closely with you to ensure that your network security measures are set up and configured to meet your specific needs.</w:t>
      </w:r>
    </w:p>
    <w:p w14:paraId="6F3E516F" w14:textId="3B0E9BBB" w:rsidR="005134A4" w:rsidRPr="00001DF8" w:rsidRDefault="005134A4" w:rsidP="00001DF8">
      <w:pPr>
        <w:pStyle w:val="Heading1"/>
      </w:pPr>
      <w:bookmarkStart w:id="63" w:name="_Toc134025102"/>
      <w:r w:rsidRPr="00001DF8">
        <w:t>Email Security</w:t>
      </w:r>
      <w:r w:rsidR="00E21965" w:rsidRPr="00001DF8">
        <w:t xml:space="preserve"> and SPAM Filtering</w:t>
      </w:r>
      <w:bookmarkEnd w:id="63"/>
    </w:p>
    <w:p w14:paraId="2C19AD2D" w14:textId="77777777" w:rsidR="00FA6616" w:rsidRDefault="00FA6616" w:rsidP="009463D3">
      <w:r>
        <w:t>Business Email Compromise (BEC) is one of the most significant cybersecurity threats to any organization. According to the FBI, BEC resulted in over $1.7 billion in losses to businesses in 2019. Cybercriminals use social engineering tactics to target end-users and trick them into providing access to sensitive company information or allowing them to impersonate company executives.</w:t>
      </w:r>
    </w:p>
    <w:p w14:paraId="7E17B8F9" w14:textId="77777777" w:rsidR="00FA6616" w:rsidRDefault="00FA6616" w:rsidP="009463D3">
      <w:r>
        <w:t>At WOM Technology Management Group, we understand the importance of email security in protecting your business against BEC and other email-borne threats. We will implement email security and spam filtering software, set up automated monitoring and alerting, and implement email security policies to safeguard your email from spam, phishing, and other email-based attacks.</w:t>
      </w:r>
    </w:p>
    <w:p w14:paraId="3F68B148" w14:textId="77777777" w:rsidR="00FA6616" w:rsidRDefault="00FA6616" w:rsidP="009463D3">
      <w:r>
        <w:t>During the implementation of email security and spam filtering software, end-user interaction may be necessary. Our team will work closely with your business managers and end-users to ensure they understand the importance of email security and how they can contribute to protecting your company's sensitive information.</w:t>
      </w:r>
    </w:p>
    <w:p w14:paraId="59674884" w14:textId="159C522D" w:rsidR="00012276" w:rsidRDefault="00FA6616" w:rsidP="009463D3">
      <w:r>
        <w:t>By implementing email security measures, we can ensure that your email is protected against cyber threats and provide you with a secure and reliable environment for your business operations. Our team at WOM Technology Management Group is committed to making this process as easy as possible for everyone involved and will work closely with you to ensure that your email security measures are set up and configured to meet your specific needs.</w:t>
      </w:r>
    </w:p>
    <w:p w14:paraId="6A55CFA2" w14:textId="77777777" w:rsidR="00012276" w:rsidRPr="00001DF8" w:rsidRDefault="00012276" w:rsidP="00001DF8">
      <w:pPr>
        <w:pStyle w:val="Heading1"/>
      </w:pPr>
      <w:bookmarkStart w:id="64" w:name="_Toc134025103"/>
      <w:r w:rsidRPr="00001DF8">
        <w:t>Email Encryption</w:t>
      </w:r>
      <w:bookmarkEnd w:id="64"/>
    </w:p>
    <w:p w14:paraId="790B7854" w14:textId="77777777" w:rsidR="00012276" w:rsidRDefault="00012276" w:rsidP="009463D3">
      <w:r>
        <w:t>Email encryption is an important security measure that can protect sensitive information sent via email. Our team at WOM Technology Management Group will evaluate the need for email encryption based on your business requirements and compliance obligations. This will help us determine which email communication channels require encryption.</w:t>
      </w:r>
    </w:p>
    <w:p w14:paraId="47123475" w14:textId="77777777" w:rsidR="00012276" w:rsidRDefault="00012276" w:rsidP="009463D3">
      <w:r>
        <w:t>We will then choose an email encryption solution that meets your specific needs and budget. This solution may be cloud-based or on-premises, depending on your requirements. Our team will also implement email encryption policies that specify which types of email communications require encryption and how encryption will be enforced.</w:t>
      </w:r>
    </w:p>
    <w:p w14:paraId="7F61A687" w14:textId="77777777" w:rsidR="00012276" w:rsidRDefault="00012276" w:rsidP="009463D3">
      <w:r>
        <w:t>End user interaction will be necessary during the implementation of email encryption. Our team at WOM Technology Management Group will work closely with your business managers and end users to ensure that they understand the importance of email encryption and are able to use the email encryption solution effectively. We will also train your employees on email encryption best practices and how to use the email encryption solution effectively.</w:t>
      </w:r>
    </w:p>
    <w:p w14:paraId="52FC6909" w14:textId="080794E7" w:rsidR="00E21965" w:rsidRDefault="00012276" w:rsidP="009463D3">
      <w:r>
        <w:t xml:space="preserve">By implementing email encryption measures, we can ensure that your sensitive information is protected against cyber threats and that your business </w:t>
      </w:r>
      <w:r w:rsidR="00BB0757">
        <w:t>is following</w:t>
      </w:r>
      <w:r>
        <w:t xml:space="preserve"> relevant regulations. Our team at WOM Technology Management Group is committed to making this process as easy as possible for everyone involved and will work closely with you to ensure that your email encryption measures are set up and configured to meet your specific needs.</w:t>
      </w:r>
    </w:p>
    <w:p w14:paraId="6F3B9C64" w14:textId="69701E6D" w:rsidR="009E3869" w:rsidRPr="00001DF8" w:rsidRDefault="009E3869" w:rsidP="00001DF8">
      <w:pPr>
        <w:pStyle w:val="Heading1"/>
      </w:pPr>
      <w:bookmarkStart w:id="65" w:name="_Toc134025104"/>
      <w:r w:rsidRPr="00001DF8">
        <w:t>Current Solution for Email Security and Encryption: Proofpoint</w:t>
      </w:r>
      <w:r w:rsidR="0002317F" w:rsidRPr="00001DF8">
        <w:t xml:space="preserve"> (Proofpoint.com)</w:t>
      </w:r>
      <w:bookmarkEnd w:id="65"/>
    </w:p>
    <w:p w14:paraId="7ABAE91F" w14:textId="77777777" w:rsidR="0026651C" w:rsidRDefault="0026651C" w:rsidP="009463D3">
      <w:r>
        <w:t>At WOM Technology Management Group, we understand the importance of email security and encryption in today's world. That's why we have chosen to use Proofpoint for our email security needs. Proofpoint is a top-rated email security provider that analyzes over 5 billion emails daily, making it one of the most experienced solutions on the market. By deploying Proofpoint email security to our Microsoft 365 tenant, we're ensuring that our clients' emails remain safe and secure.</w:t>
      </w:r>
    </w:p>
    <w:p w14:paraId="3FD7340C" w14:textId="77777777" w:rsidR="0026651C" w:rsidRDefault="0026651C" w:rsidP="009463D3">
      <w:r>
        <w:t>One of the main benefits of Proofpoint is that it significantly reduces the amount of spam that our clients receive in their inboxes. Additionally, the system quarantines any suspicious emails that could be harmful, providing our clients with a quarantine digest to review. Clients are given full control over what to do with quarantined emails, including previewing them, releasing them to their inbox, releasing and approving the sender, or blocking the sender altogether.</w:t>
      </w:r>
    </w:p>
    <w:p w14:paraId="666FBA57" w14:textId="77777777" w:rsidR="0026651C" w:rsidRDefault="0026651C" w:rsidP="009463D3">
      <w:r>
        <w:t>Proofpoint also provides end-user training, including videos tailored to our Microsoft 365 environment, to help clients understand and utilize its features effectively. The training includes an introduction to Proofpoint, a guide on how to use Proofpoint Digest, and how to send sensitive information via encrypted email using Proofpoint. By educating clients on how to use these features, we're ensuring that they're able to protect their sensitive data effectively.</w:t>
      </w:r>
    </w:p>
    <w:p w14:paraId="7D421110" w14:textId="30CA8809" w:rsidR="0026651C" w:rsidRDefault="0026651C" w:rsidP="009463D3">
      <w:r>
        <w:t xml:space="preserve">In addition to providing email security, Proofpoint also offers email encryption capabilities. Email encryption ensures that only intended recipients of emails containing sensitive information </w:t>
      </w:r>
      <w:r w:rsidR="00742E93">
        <w:t>can</w:t>
      </w:r>
      <w:r>
        <w:t xml:space="preserve"> view them. This feature should be used whenever any sensitive or financial information is being emailed to a third-party recipient. Our cybersecurity team has created a video for our clients on how to open encrypted emails sent via Proofpoint, which they can share with any third-party recipients to ensure a smooth and secure experience.</w:t>
      </w:r>
    </w:p>
    <w:p w14:paraId="6FB3956A" w14:textId="3F1A3701" w:rsidR="009A7CE3" w:rsidRDefault="0026651C" w:rsidP="009463D3">
      <w:r>
        <w:t>Finally, if clients experience any issues opening an encrypted email from us, our cybersecurity team is readily available to provide troubleshooting support via email. They can reach out to us at Cybersecurity@wompcav.com, including "</w:t>
      </w:r>
      <w:r w:rsidR="00495BFC">
        <w:t>&lt;WOM CLIENT NAME&gt;</w:t>
      </w:r>
      <w:r>
        <w:t xml:space="preserve"> Encrypted Email Recipient Issue" in the subject line. By doing so, we can quickly confirm their identity </w:t>
      </w:r>
      <w:r w:rsidR="00742E93">
        <w:t xml:space="preserve">with your team </w:t>
      </w:r>
      <w:r>
        <w:t>and provide the necessary support.</w:t>
      </w:r>
    </w:p>
    <w:p w14:paraId="0C15278E" w14:textId="3462D9DE" w:rsidR="00C517FC" w:rsidRPr="00642CF9" w:rsidRDefault="00742E93" w:rsidP="009463D3">
      <w:r>
        <w:t xml:space="preserve">Prior </w:t>
      </w:r>
      <w:r w:rsidR="00913C46">
        <w:t>to rolling out your Proofpoint solution, you</w:t>
      </w:r>
      <w:r w:rsidR="0076525E">
        <w:t xml:space="preserve">r organization’s </w:t>
      </w:r>
      <w:r w:rsidR="0001476D">
        <w:t>Primary IT Contact with WOM</w:t>
      </w:r>
      <w:r w:rsidR="00913C46">
        <w:t xml:space="preserve"> will receive an email informing </w:t>
      </w:r>
      <w:r w:rsidR="0001476D">
        <w:t>them</w:t>
      </w:r>
      <w:r w:rsidR="00913C46">
        <w:t xml:space="preserve"> </w:t>
      </w:r>
      <w:r w:rsidR="008B3FA2">
        <w:t xml:space="preserve">of the project timeline, expected operational effects and more. Our team will use a </w:t>
      </w:r>
      <w:r w:rsidR="0001476D">
        <w:t>standardized</w:t>
      </w:r>
      <w:r w:rsidR="008B3FA2">
        <w:t xml:space="preserve"> format similar to the following</w:t>
      </w:r>
      <w:r w:rsidR="0001476D">
        <w:t>:</w:t>
      </w:r>
    </w:p>
    <w:p w14:paraId="2B62B67C" w14:textId="55467C23" w:rsidR="00556347" w:rsidRPr="00001DF8" w:rsidRDefault="00556347" w:rsidP="00001DF8">
      <w:pPr>
        <w:pStyle w:val="Heading1"/>
      </w:pPr>
      <w:bookmarkStart w:id="66" w:name="_Toc134025105"/>
      <w:r w:rsidRPr="00001DF8">
        <w:t>Vulnerability Management</w:t>
      </w:r>
      <w:bookmarkEnd w:id="66"/>
    </w:p>
    <w:p w14:paraId="27574616" w14:textId="77777777" w:rsidR="00A525D8" w:rsidRDefault="00A525D8" w:rsidP="009463D3">
      <w:r>
        <w:t>Vulnerability management is an essential aspect of a comprehensive cybersecurity strategy, and at WOM Technology Management Group, we take it seriously. Our team will work diligently in the background to ensure that your IT environment is secure and protected against cyber threats. We will implement the following vulnerability management measures:</w:t>
      </w:r>
    </w:p>
    <w:p w14:paraId="5E77A9AF" w14:textId="32FCF369" w:rsidR="00A525D8" w:rsidRPr="00001DF8" w:rsidRDefault="64F018AF" w:rsidP="00001DF8">
      <w:pPr>
        <w:pStyle w:val="Heading2"/>
      </w:pPr>
      <w:r>
        <w:t xml:space="preserve">            </w:t>
      </w:r>
      <w:bookmarkStart w:id="67" w:name="_Toc134025106"/>
      <w:r w:rsidR="00A525D8" w:rsidRPr="00001DF8">
        <w:t>Vulnerability Scanning and Patch Management</w:t>
      </w:r>
      <w:bookmarkEnd w:id="67"/>
    </w:p>
    <w:p w14:paraId="2FB581EE" w14:textId="77777777" w:rsidR="00A525D8" w:rsidRDefault="00A525D8" w:rsidP="009463D3">
      <w:pPr>
        <w:ind w:left="720"/>
      </w:pPr>
      <w:r>
        <w:t>Regular vulnerability scans will be conducted on all endpoints and servers to identify any vulnerabilities or security weaknesses in your IT environment. We will prioritize and remediate any vulnerabilities found to keep your systems safe and secure.</w:t>
      </w:r>
    </w:p>
    <w:p w14:paraId="633AE236" w14:textId="4DE0F3D2" w:rsidR="00A525D8" w:rsidRPr="00001DF8" w:rsidRDefault="26B6E38E" w:rsidP="00001DF8">
      <w:pPr>
        <w:pStyle w:val="Heading2"/>
      </w:pPr>
      <w:r>
        <w:t xml:space="preserve">            </w:t>
      </w:r>
      <w:bookmarkStart w:id="68" w:name="_Toc134025107"/>
      <w:r w:rsidR="00A525D8" w:rsidRPr="00001DF8">
        <w:t>Patch Management Software</w:t>
      </w:r>
      <w:bookmarkEnd w:id="68"/>
    </w:p>
    <w:p w14:paraId="65052F6B" w14:textId="77777777" w:rsidR="00A525D8" w:rsidRDefault="00A525D8" w:rsidP="009463D3">
      <w:pPr>
        <w:ind w:left="720"/>
      </w:pPr>
      <w:r>
        <w:t>We will install and configure patch management software to automate the patching process, ensuring that your systems and applications are up-to-date with the latest security patches. This will provide an extra layer of protection against any known vulnerabilities.</w:t>
      </w:r>
    </w:p>
    <w:p w14:paraId="79917841" w14:textId="71A1B742" w:rsidR="00A525D8" w:rsidRPr="00001DF8" w:rsidRDefault="61A6E5EA" w:rsidP="00001DF8">
      <w:pPr>
        <w:pStyle w:val="Heading2"/>
      </w:pPr>
      <w:r>
        <w:t xml:space="preserve">            </w:t>
      </w:r>
      <w:bookmarkStart w:id="69" w:name="_Toc134025108"/>
      <w:r w:rsidR="00A525D8" w:rsidRPr="00001DF8">
        <w:t>Automated Patching and Alerting</w:t>
      </w:r>
      <w:bookmarkEnd w:id="69"/>
    </w:p>
    <w:p w14:paraId="5CBF3E36" w14:textId="77777777" w:rsidR="00A525D8" w:rsidRDefault="00A525D8" w:rsidP="009463D3">
      <w:pPr>
        <w:ind w:left="720"/>
      </w:pPr>
      <w:r>
        <w:t>Our team will set up automated patching and alerting to ensure that any critical security patches are applied promptly and any vulnerabilities are addressed in a timely manner. This will prevent cyber threats from exploiting any known vulnerabilities and compromising your systems.</w:t>
      </w:r>
    </w:p>
    <w:p w14:paraId="55B4EF69" w14:textId="77777777" w:rsidR="00A525D8" w:rsidRDefault="00A525D8" w:rsidP="009463D3">
      <w:pPr>
        <w:ind w:left="720"/>
      </w:pPr>
      <w:r>
        <w:t>End user interaction will not be necessary during the implementation of vulnerability management measures. Our team will work diligently in the background to ensure that your IT environment is protected against cyber threats.</w:t>
      </w:r>
    </w:p>
    <w:p w14:paraId="0C9B1938" w14:textId="77777777" w:rsidR="00A525D8" w:rsidRDefault="00A525D8" w:rsidP="009463D3">
      <w:r>
        <w:t>By implementing vulnerability management measures, we can help ensure that your IT environment is secure and protected against cyber threats. Our team is committed to making this process as easy as possible for everyone involved and will work closely with you to ensure that your vulnerability management measures are set up and configured to meet your specific needs.</w:t>
      </w:r>
    </w:p>
    <w:p w14:paraId="09E17206" w14:textId="22E66884" w:rsidR="00510DB1" w:rsidRPr="00001DF8" w:rsidRDefault="00510DB1" w:rsidP="00001DF8">
      <w:pPr>
        <w:pStyle w:val="Heading1"/>
      </w:pPr>
      <w:bookmarkStart w:id="70" w:name="_Toc134025109"/>
      <w:r w:rsidRPr="00001DF8">
        <w:t>Ongoing Support</w:t>
      </w:r>
      <w:bookmarkEnd w:id="70"/>
    </w:p>
    <w:p w14:paraId="770D6C39" w14:textId="77777777" w:rsidR="000D62E5" w:rsidRDefault="000D62E5" w:rsidP="009463D3">
      <w:r>
        <w:t>Now that the initial onboarding process is complete, we will continue to provide ongoing support for you to ensure that all systems and applications are maintained, updated, and optimized for the best performance possible.</w:t>
      </w:r>
    </w:p>
    <w:p w14:paraId="1AEA08A3" w14:textId="5C735414" w:rsidR="000D62E5" w:rsidRDefault="000D62E5" w:rsidP="009463D3">
      <w:r>
        <w:t xml:space="preserve">To achieve this, we will set up regular maintenance and update schedules for all systems and applications. We will monitor system logs and metrics to identify any potential issues before they become major problems. Additionally, we will provide troubleshooting and issue resolution services to address any problems that arise, </w:t>
      </w:r>
      <w:commentRangeStart w:id="71"/>
      <w:r>
        <w:t xml:space="preserve">and </w:t>
      </w:r>
      <w:commentRangeEnd w:id="71"/>
      <w:r>
        <w:commentReference w:id="71"/>
      </w:r>
      <w:r>
        <w:t>respond to support requests in a timely manner.</w:t>
      </w:r>
    </w:p>
    <w:p w14:paraId="325D61E4" w14:textId="588CCCE9" w:rsidR="00C517FC" w:rsidRPr="00642CF9" w:rsidRDefault="000D62E5" w:rsidP="009463D3">
      <w:r>
        <w:t xml:space="preserve">We believe that communication is key to maintaining a successful long-term relationship with you. Therefore, we will schedule regular meetings with management to review system performance and discuss potential improvements. During these meetings, we will provide recommendations for improving system performance and security. Our goal is to work closely with you to ensure that your systems and applications are always operating at peak performance and to </w:t>
      </w:r>
      <w:r w:rsidRPr="006926A6">
        <w:t>make any necessary adjustments to keep them that way.</w:t>
      </w:r>
    </w:p>
    <w:p w14:paraId="0CA4E5D3" w14:textId="470F4D36" w:rsidR="00B46D38" w:rsidRPr="00001DF8" w:rsidRDefault="00B46D38" w:rsidP="00001DF8">
      <w:pPr>
        <w:pStyle w:val="Heading1"/>
      </w:pPr>
      <w:bookmarkStart w:id="72" w:name="_Toc134025110"/>
      <w:r w:rsidRPr="00001DF8">
        <w:t xml:space="preserve">C-Level </w:t>
      </w:r>
      <w:r w:rsidR="00C517FC" w:rsidRPr="00001DF8">
        <w:t>Collaboration</w:t>
      </w:r>
      <w:r w:rsidR="00642CF9" w:rsidRPr="00001DF8">
        <w:t xml:space="preserve"> and Consulting</w:t>
      </w:r>
      <w:bookmarkEnd w:id="72"/>
    </w:p>
    <w:p w14:paraId="285294D3" w14:textId="290DACA4" w:rsidR="00B46D38" w:rsidRPr="00B46D38" w:rsidRDefault="00B46D38" w:rsidP="009463D3">
      <w:r w:rsidRPr="00B46D38">
        <w:t>At WOM Technology Management Group, we work with our clients on the same level as a CTO, CIO, or CISSO. We bring a wealth of knowledge and experience to the table, and we're committed to providing the highest level of expertise and availability to our clients.</w:t>
      </w:r>
    </w:p>
    <w:p w14:paraId="1E06B868" w14:textId="77777777" w:rsidR="00B46D38" w:rsidRPr="00B46D38" w:rsidRDefault="00B46D38" w:rsidP="009463D3">
      <w:r w:rsidRPr="00B46D38">
        <w:t>Our team of experts includes a range of IT professionals with deep expertise in cybersecurity, compliance, policy development, and other key areas. In addition to our in-house team, we have access to a range of third-party resources, which allows us to draw on additional expertise as needed to meet the specific needs of our clients.</w:t>
      </w:r>
    </w:p>
    <w:p w14:paraId="7C7679ED" w14:textId="77777777" w:rsidR="00B46D38" w:rsidRPr="00B46D38" w:rsidRDefault="00B46D38" w:rsidP="009463D3">
      <w:r w:rsidRPr="00B46D38">
        <w:t>Working with WOM Technology Management Group means that you have access to a dedicated team of professionals who are committed to your success. We take the time to understand your business and your specific needs, and we work closely with you to develop customized solutions that are tailored to your unique requirements.</w:t>
      </w:r>
    </w:p>
    <w:p w14:paraId="27512026" w14:textId="77777777" w:rsidR="00B46D38" w:rsidRPr="00B46D38" w:rsidRDefault="00B46D38" w:rsidP="009463D3">
      <w:r w:rsidRPr="00B46D38">
        <w:t>Our approach is collaborative, and we view our clients as partners in the effort to achieve their goals. We provide regular updates and reporting, and we're always available to answer questions or provide guidance. Our goal is to ensure that our clients have the information and support they need to make informed decisions about their IT infrastructure and cybersecurity.</w:t>
      </w:r>
    </w:p>
    <w:p w14:paraId="4B3747BF" w14:textId="153FF47E" w:rsidR="00B46D38" w:rsidRPr="00B46D38" w:rsidRDefault="00642CF9" w:rsidP="009463D3">
      <w:r>
        <w:t>W</w:t>
      </w:r>
      <w:r w:rsidR="00B46D38" w:rsidRPr="00B46D38">
        <w:t>e work with our clients on the same level as a CTO, CIO, or CISSO, providing a high level of expertise and availability. Our team of experts, along with access to third-party resources, allows us to provide customized solutions that are tailored to the unique needs of our clients. We are committed to working collaboratively with our clients to ensure their success and provide ongoing support and guidance as needed.</w:t>
      </w:r>
    </w:p>
    <w:p w14:paraId="197A6B4F" w14:textId="56530D6F" w:rsidR="00BA6E02" w:rsidRPr="00001DF8" w:rsidRDefault="00BA6E02" w:rsidP="00001DF8">
      <w:pPr>
        <w:pStyle w:val="Heading1"/>
      </w:pPr>
      <w:bookmarkStart w:id="73" w:name="_Toc134025111"/>
      <w:r w:rsidRPr="00001DF8">
        <w:t>Reporting</w:t>
      </w:r>
      <w:bookmarkEnd w:id="73"/>
    </w:p>
    <w:p w14:paraId="6842F934" w14:textId="77777777" w:rsidR="006926A6" w:rsidRDefault="006926A6" w:rsidP="009463D3">
      <w:r w:rsidRPr="006926A6">
        <w:t>As part of our</w:t>
      </w:r>
      <w:r>
        <w:t xml:space="preserve"> ongoing support, we want to ensure that our clients are always informed about the performance and security of their systems and applications. That's why we provide regular reporting to keep them up to date on the status of their technology infrastructure.</w:t>
      </w:r>
    </w:p>
    <w:p w14:paraId="1D3909BF" w14:textId="77777777" w:rsidR="006926A6" w:rsidRDefault="006926A6" w:rsidP="009463D3">
      <w:r>
        <w:t>We will work closely with the client to establish a reporting schedule and format that meets their specific needs. These reports will provide valuable insights into system performance, security threats, and other relevant metrics. We will review these reports with management on a regular basis and take the time to discuss any potential improvements that can be made to enhance the client's technology infrastructure.</w:t>
      </w:r>
    </w:p>
    <w:p w14:paraId="6C9868FB" w14:textId="77777777" w:rsidR="006926A6" w:rsidRDefault="006926A6" w:rsidP="009463D3">
      <w:r>
        <w:t>Our reporting process is designed to give our clients the information they need to make informed decisions about their technology infrastructure. By providing regular reports and working with the client to review and analyze the data, we can identify potential issues before they become major problems and make the necessary adjustments to keep their systems and applications operating at peak performance.</w:t>
      </w:r>
    </w:p>
    <w:p w14:paraId="1CD7D834" w14:textId="436E5215" w:rsidR="00E37BC3" w:rsidRPr="00001DF8" w:rsidRDefault="003D076E" w:rsidP="00001DF8">
      <w:pPr>
        <w:pStyle w:val="Heading1"/>
      </w:pPr>
      <w:bookmarkStart w:id="74" w:name="_Toc134025112"/>
      <w:r w:rsidRPr="00001DF8">
        <w:t xml:space="preserve">Client </w:t>
      </w:r>
      <w:r w:rsidR="00E37BC3" w:rsidRPr="00001DF8">
        <w:t>Policy</w:t>
      </w:r>
      <w:r w:rsidRPr="00001DF8">
        <w:t xml:space="preserve"> Management</w:t>
      </w:r>
      <w:bookmarkEnd w:id="74"/>
    </w:p>
    <w:p w14:paraId="1F8DF339" w14:textId="77777777" w:rsidR="00E37BC3" w:rsidRDefault="00E37BC3" w:rsidP="009463D3">
      <w:r>
        <w:t>At WOM Technology Management Group, we understand that policies and procedures play a critical role in keeping your company safe from cyber threats. Our policy review and creation process is designed to help identify gaps and areas for improvement, develop new policies and procedures, and implement them in a way that is accessible and easy to understand.</w:t>
      </w:r>
    </w:p>
    <w:p w14:paraId="79C30344" w14:textId="4EAB29D0" w:rsidR="00E37BC3" w:rsidRPr="00001DF8" w:rsidRDefault="03E8A460" w:rsidP="00001DF8">
      <w:pPr>
        <w:pStyle w:val="Heading2"/>
      </w:pPr>
      <w:r>
        <w:t xml:space="preserve">            </w:t>
      </w:r>
      <w:bookmarkStart w:id="75" w:name="_Toc134025113"/>
      <w:r w:rsidR="00E37BC3" w:rsidRPr="00001DF8">
        <w:t>Existing Policy and Procedure Review</w:t>
      </w:r>
      <w:bookmarkEnd w:id="75"/>
    </w:p>
    <w:p w14:paraId="496152EB" w14:textId="77777777" w:rsidR="00E37BC3" w:rsidRDefault="00E37BC3" w:rsidP="009463D3">
      <w:pPr>
        <w:ind w:left="720"/>
      </w:pPr>
      <w:r>
        <w:t>To begin, we will conduct a thorough review of your current cybersecurity policies and procedures to identify any gaps or areas for improvement. We will assess their effectiveness in protecting your company from cyber threats and determine if they are in compliance with any applicable regulations.</w:t>
      </w:r>
    </w:p>
    <w:p w14:paraId="45D8D7B3" w14:textId="6A963B72" w:rsidR="00E37BC3" w:rsidRPr="00001DF8" w:rsidRDefault="7CDDEFF7" w:rsidP="00001DF8">
      <w:pPr>
        <w:pStyle w:val="Heading2"/>
      </w:pPr>
      <w:r>
        <w:t xml:space="preserve">            </w:t>
      </w:r>
      <w:bookmarkStart w:id="76" w:name="_Toc134025114"/>
      <w:r w:rsidR="00E37BC3" w:rsidRPr="00001DF8">
        <w:t>New Policy and Procedure Review Creation</w:t>
      </w:r>
      <w:bookmarkEnd w:id="76"/>
    </w:p>
    <w:p w14:paraId="2AD7C4B9" w14:textId="77777777" w:rsidR="00E37BC3" w:rsidRDefault="00E37BC3" w:rsidP="009463D3">
      <w:pPr>
        <w:ind w:left="720"/>
      </w:pPr>
      <w:r>
        <w:t>Based on the review, we will work with you to identify areas where new policies and procedures are needed. We will develop new policies and procedures to fill those gaps and ensure that they are tailored to meet your specific business needs.</w:t>
      </w:r>
    </w:p>
    <w:p w14:paraId="21E43003" w14:textId="4051EB38" w:rsidR="006E2C8A" w:rsidRPr="00001DF8" w:rsidRDefault="633B16F8" w:rsidP="00001DF8">
      <w:pPr>
        <w:pStyle w:val="Heading2"/>
      </w:pPr>
      <w:r>
        <w:t xml:space="preserve">            </w:t>
      </w:r>
      <w:bookmarkStart w:id="77" w:name="_Toc134025115"/>
      <w:r w:rsidR="00E37BC3" w:rsidRPr="00001DF8">
        <w:t xml:space="preserve">Policy and Procedure </w:t>
      </w:r>
      <w:r w:rsidR="006E2C8A" w:rsidRPr="00001DF8">
        <w:t>Implementation</w:t>
      </w:r>
      <w:bookmarkEnd w:id="77"/>
      <w:r w:rsidR="00E37BC3" w:rsidRPr="00001DF8">
        <w:t xml:space="preserve"> </w:t>
      </w:r>
    </w:p>
    <w:p w14:paraId="59FE6A6B" w14:textId="12C81BEE" w:rsidR="00E37BC3" w:rsidRDefault="00E37BC3" w:rsidP="009463D3">
      <w:pPr>
        <w:ind w:left="720"/>
      </w:pPr>
      <w:r>
        <w:t>Once the new policies and procedures are developed, we will communicate them to all employees and provide training to ensure everyone understands the new policies. We will also monitor compliance with policies and procedures and update them as needed based on changing threats and risks. In addition, we will work with your team to ensure that policies and procedures are followed consistently across your organization.</w:t>
      </w:r>
    </w:p>
    <w:p w14:paraId="54040B75" w14:textId="742339C7" w:rsidR="00E37BC3" w:rsidRPr="00001DF8" w:rsidRDefault="3F60D0EF" w:rsidP="00001DF8">
      <w:pPr>
        <w:pStyle w:val="Heading2"/>
      </w:pPr>
      <w:r>
        <w:t xml:space="preserve">            </w:t>
      </w:r>
      <w:bookmarkStart w:id="78" w:name="_Toc134025116"/>
      <w:r w:rsidR="00E37BC3" w:rsidRPr="00001DF8">
        <w:t>Policy Management</w:t>
      </w:r>
      <w:bookmarkEnd w:id="78"/>
    </w:p>
    <w:p w14:paraId="3A386670" w14:textId="77777777" w:rsidR="00E37BC3" w:rsidRDefault="00E37BC3" w:rsidP="009463D3">
      <w:pPr>
        <w:ind w:left="720"/>
      </w:pPr>
      <w:r>
        <w:t>Our policy management services include ongoing policy monitoring, updating, and enforcement. We will regularly review policies and procedures to ensure that they remain relevant and effective in protecting your business. This includes conducting periodic risk assessments to identify new threats and risks to your business and updating policies accordingly.</w:t>
      </w:r>
    </w:p>
    <w:p w14:paraId="4F531388" w14:textId="40FC9F01" w:rsidR="00E37BC3" w:rsidRPr="00001DF8" w:rsidRDefault="02035B92" w:rsidP="00001DF8">
      <w:pPr>
        <w:pStyle w:val="Heading2"/>
      </w:pPr>
      <w:r>
        <w:t xml:space="preserve">            </w:t>
      </w:r>
      <w:bookmarkStart w:id="79" w:name="_Toc134025117"/>
      <w:r w:rsidR="00E37BC3" w:rsidRPr="00001DF8">
        <w:t>Policy Enforcement</w:t>
      </w:r>
      <w:bookmarkEnd w:id="79"/>
    </w:p>
    <w:p w14:paraId="4121301B" w14:textId="77777777" w:rsidR="00E37BC3" w:rsidRDefault="00E37BC3" w:rsidP="009463D3">
      <w:pPr>
        <w:ind w:left="720"/>
      </w:pPr>
      <w:r>
        <w:t>Enforcement of policies is critical in maintaining a strong cybersecurity posture. We will work with you to establish a clear policy enforcement process and ensure that policies are enforced consistently across your organization. Our team will regularly monitor compliance with policies and procedures and provide guidance and training to ensure that policies are understood and followed by all employees.</w:t>
      </w:r>
    </w:p>
    <w:p w14:paraId="2C0CCE3C" w14:textId="0E6A9A57" w:rsidR="00E37BC3" w:rsidRDefault="00E37BC3" w:rsidP="009463D3">
      <w:r>
        <w:t>By working together, we can create a culture of cybersecurity that is a part of your company's DNA. Our goal is to create a set of policies and procedures that not only protect your company from cyber threats but are also easy to understand and follow. With our policy review and creation process, ongoing policy management, and policy enforcement services, we can help ensure that your business is protected from cyber threats and is in compliance with any applicable regulations.</w:t>
      </w:r>
    </w:p>
    <w:p w14:paraId="4178450D" w14:textId="047A7328" w:rsidR="00030813" w:rsidRPr="00001DF8" w:rsidRDefault="00030813" w:rsidP="00001DF8">
      <w:pPr>
        <w:pStyle w:val="Heading1"/>
      </w:pPr>
      <w:bookmarkStart w:id="80" w:name="_Toc134025118"/>
      <w:r w:rsidRPr="00001DF8">
        <w:t>SaaS Management</w:t>
      </w:r>
      <w:bookmarkEnd w:id="80"/>
    </w:p>
    <w:p w14:paraId="5165B53F" w14:textId="77777777" w:rsidR="00030813" w:rsidRPr="00030813" w:rsidRDefault="00030813" w:rsidP="009463D3">
      <w:r w:rsidRPr="00030813">
        <w:t>Software as a Service (SaaS) has become increasingly popular as companies move their applications and data to the cloud. SaaS applications can provide many benefits, including cost savings, scalability, and flexibility. However, they can also introduce security risks that need to be carefully managed. Our team at WOM Technology Management Group provides comprehensive SaaS analysis and security services to help our clients manage their SaaS applications securely.</w:t>
      </w:r>
    </w:p>
    <w:p w14:paraId="4F3D67C3" w14:textId="768F0DF4" w:rsidR="00030813" w:rsidRPr="00001DF8" w:rsidRDefault="01EF2286" w:rsidP="00001DF8">
      <w:pPr>
        <w:pStyle w:val="Heading2"/>
      </w:pPr>
      <w:r w:rsidRPr="00001DF8">
        <w:t xml:space="preserve">            </w:t>
      </w:r>
      <w:bookmarkStart w:id="81" w:name="_Toc134025119"/>
      <w:r w:rsidR="00030813" w:rsidRPr="00001DF8">
        <w:t>Review Existing SaaS Applications</w:t>
      </w:r>
      <w:bookmarkEnd w:id="81"/>
    </w:p>
    <w:p w14:paraId="1F75D5B3" w14:textId="77777777" w:rsidR="00030813" w:rsidRPr="00030813" w:rsidRDefault="00030813" w:rsidP="009463D3">
      <w:pPr>
        <w:ind w:left="720"/>
      </w:pPr>
      <w:r w:rsidRPr="00030813">
        <w:t>To effectively manage SaaS security risks, it's important to understand what SaaS applications are being used by the client. We will begin by reviewing existing SaaS applications and services used by the client. This will include evaluating the security and privacy controls of each SaaS application and providing recommendations for risk mitigation or SaaS application alternatives.</w:t>
      </w:r>
    </w:p>
    <w:p w14:paraId="78524CEA" w14:textId="53077E4F" w:rsidR="00030813" w:rsidRPr="00001DF8" w:rsidRDefault="518D42F4" w:rsidP="00001DF8">
      <w:pPr>
        <w:pStyle w:val="Heading2"/>
      </w:pPr>
      <w:r>
        <w:t xml:space="preserve">            </w:t>
      </w:r>
      <w:bookmarkStart w:id="82" w:name="_Toc134025120"/>
      <w:r w:rsidR="00030813" w:rsidRPr="00001DF8">
        <w:t>Analyze New SaaS Applications</w:t>
      </w:r>
      <w:bookmarkEnd w:id="82"/>
    </w:p>
    <w:p w14:paraId="0E1DF31B" w14:textId="77777777" w:rsidR="00030813" w:rsidRPr="00030813" w:rsidRDefault="00030813" w:rsidP="009463D3">
      <w:pPr>
        <w:ind w:left="720"/>
      </w:pPr>
      <w:r w:rsidRPr="00030813">
        <w:t>As new SaaS applications are identified or proposed, we will conduct a thorough security analysis to evaluate the security and privacy controls of each new application prior to implementation. This will include conducting a vendor risk assessment to ensure that the new application meets the client's security requirements. Based on our analysis, we will provide recommendations for risk mitigation or SaaS application alternatives.</w:t>
      </w:r>
    </w:p>
    <w:p w14:paraId="6E492F78" w14:textId="41ED090C" w:rsidR="00030813" w:rsidRPr="00001DF8" w:rsidRDefault="428D8991" w:rsidP="00001DF8">
      <w:pPr>
        <w:pStyle w:val="Heading2"/>
      </w:pPr>
      <w:r>
        <w:t xml:space="preserve">            </w:t>
      </w:r>
      <w:bookmarkStart w:id="83" w:name="_Toc134025121"/>
      <w:r w:rsidR="00030813" w:rsidRPr="00001DF8">
        <w:t>Monitor and Secure SaaS Applications</w:t>
      </w:r>
      <w:bookmarkEnd w:id="83"/>
    </w:p>
    <w:p w14:paraId="3DC0A67A" w14:textId="77777777" w:rsidR="00030813" w:rsidRPr="00030813" w:rsidRDefault="00030813" w:rsidP="009463D3">
      <w:pPr>
        <w:ind w:left="720"/>
      </w:pPr>
      <w:r w:rsidRPr="00030813">
        <w:t>Once SaaS applications have been identified and analyzed, our team will implement access control policies for each SaaS application, configure Single Sign-On (SSO), implement Data Loss Prevention (DLP) policies, and set up automated monitoring and alerting for each SaaS application. We will also regularly review the security and privacy controls of each SaaS application to ensure that they continue to meet the client's requirements.</w:t>
      </w:r>
    </w:p>
    <w:p w14:paraId="5EBFAD5E" w14:textId="6E2140FA" w:rsidR="00030813" w:rsidRPr="00030813" w:rsidRDefault="00030813" w:rsidP="009463D3">
      <w:r>
        <w:t>M</w:t>
      </w:r>
      <w:r w:rsidRPr="00030813">
        <w:t>anaging SaaS security risks is essential for any organization that uses SaaS applications. Our team at WOM Technology Management Group provides comprehensive SaaS analysis and security services to help our clients manage their SaaS applications securely. By reviewing existing SaaS applications, analyzing new SaaS applications, and monitoring and securing SaaS applications, we can help ensure that our clients' SaaS applications are used securely and that their data remains protected.</w:t>
      </w:r>
    </w:p>
    <w:p w14:paraId="60314054" w14:textId="222ACB22" w:rsidR="00035E4E" w:rsidRPr="00001DF8" w:rsidRDefault="00035E4E" w:rsidP="00001DF8">
      <w:pPr>
        <w:pStyle w:val="Heading1"/>
      </w:pPr>
      <w:bookmarkStart w:id="84" w:name="_Toc134025122"/>
      <w:r w:rsidRPr="00001DF8">
        <w:t>Security Awareness Training for End Users</w:t>
      </w:r>
      <w:bookmarkEnd w:id="84"/>
    </w:p>
    <w:p w14:paraId="23D725F6" w14:textId="77777777" w:rsidR="002A0AF0" w:rsidRDefault="002A0AF0" w:rsidP="009463D3">
      <w:r>
        <w:t>At WOM Technology Management Group, we believe that ongoing security awareness training is a critical component of any effective cybersecurity program. In this section, we will discuss the importance of training for both management and end users.</w:t>
      </w:r>
    </w:p>
    <w:p w14:paraId="71F2F1C7" w14:textId="1EDF4B07" w:rsidR="002A0AF0" w:rsidRPr="00001DF8" w:rsidRDefault="01E3B1E7" w:rsidP="00001DF8">
      <w:pPr>
        <w:pStyle w:val="Heading2"/>
      </w:pPr>
      <w:r>
        <w:t xml:space="preserve">            </w:t>
      </w:r>
      <w:bookmarkStart w:id="85" w:name="_Toc134025123"/>
      <w:r w:rsidR="002A0AF0" w:rsidRPr="00001DF8">
        <w:t>End User Evaluations and Customized Training Plans</w:t>
      </w:r>
      <w:bookmarkEnd w:id="85"/>
    </w:p>
    <w:p w14:paraId="10325349" w14:textId="77777777" w:rsidR="002A0AF0" w:rsidRDefault="002A0AF0" w:rsidP="009463D3">
      <w:pPr>
        <w:ind w:left="720"/>
      </w:pPr>
      <w:r>
        <w:t>To ensure that training is effective and engaging, we begin with end user evaluations. This helps us assess the current level of security awareness among employees, identify knowledge gaps or weaknesses, and develop a customized training plan to address these issues. We use a variety of instructional materials, including emails and videos, to provide interactive and engaging training on topics such as identifying and responding to phishing attacks, creating and managing strong passwords, and using IT systems securely.</w:t>
      </w:r>
    </w:p>
    <w:p w14:paraId="41CDDE69" w14:textId="5DDE7ADF" w:rsidR="002A0AF0" w:rsidRPr="00001DF8" w:rsidRDefault="5DD155AB" w:rsidP="00001DF8">
      <w:pPr>
        <w:pStyle w:val="Heading2"/>
      </w:pPr>
      <w:r>
        <w:t xml:space="preserve">            </w:t>
      </w:r>
      <w:bookmarkStart w:id="86" w:name="_Toc134025124"/>
      <w:r w:rsidR="002A0AF0" w:rsidRPr="00001DF8">
        <w:t>Simulated Phishing Attacks and Real-Time Feedback</w:t>
      </w:r>
      <w:bookmarkEnd w:id="86"/>
    </w:p>
    <w:p w14:paraId="11DA402F" w14:textId="73BCB215" w:rsidR="002A0AF0" w:rsidRDefault="002A0AF0" w:rsidP="009463D3">
      <w:pPr>
        <w:ind w:left="720"/>
      </w:pPr>
      <w:r>
        <w:t xml:space="preserve">We also use simulated phishing attacks to test employees' response to potential threats and provide real-time feedback on their performance. This approach helps employees understand the risks and consequences of falling for a phishing </w:t>
      </w:r>
      <w:r w:rsidR="008D1011">
        <w:t>attack and</w:t>
      </w:r>
      <w:r>
        <w:t xml:space="preserve"> reinforces the importance of staying vigilant.</w:t>
      </w:r>
    </w:p>
    <w:p w14:paraId="44E1DB9C" w14:textId="23E87D53" w:rsidR="002A0AF0" w:rsidRPr="00001DF8" w:rsidRDefault="517E80BA" w:rsidP="00001DF8">
      <w:pPr>
        <w:pStyle w:val="Heading2"/>
      </w:pPr>
      <w:r>
        <w:t xml:space="preserve">            </w:t>
      </w:r>
      <w:bookmarkStart w:id="87" w:name="_Toc134025125"/>
      <w:r w:rsidR="002A0AF0" w:rsidRPr="00001DF8">
        <w:t>Promoting a Culture of Security Awareness</w:t>
      </w:r>
      <w:bookmarkEnd w:id="87"/>
    </w:p>
    <w:p w14:paraId="27B2D2F4" w14:textId="77777777" w:rsidR="002A0AF0" w:rsidRDefault="002A0AF0" w:rsidP="009463D3">
      <w:pPr>
        <w:ind w:left="720"/>
      </w:pPr>
      <w:r>
        <w:t>In addition to the training itself, we work with our clients to promote a culture of security awareness within their organization. This involves regular communication and reminders about security best practices, as well as incentives or recognition for employees who demonstrate a strong commitment to security. This approach helps ensure that security awareness becomes a part of the organization's DNA.</w:t>
      </w:r>
    </w:p>
    <w:p w14:paraId="2E5F99F4" w14:textId="2985E441" w:rsidR="002A0AF0" w:rsidRPr="00001DF8" w:rsidRDefault="0BBC65F4" w:rsidP="00001DF8">
      <w:pPr>
        <w:pStyle w:val="Heading2"/>
      </w:pPr>
      <w:r>
        <w:t xml:space="preserve">            </w:t>
      </w:r>
      <w:bookmarkStart w:id="88" w:name="_Toc134025126"/>
      <w:r w:rsidR="002A0AF0" w:rsidRPr="00001DF8">
        <w:t>Measuring Training Effectiveness</w:t>
      </w:r>
      <w:bookmarkEnd w:id="88"/>
    </w:p>
    <w:p w14:paraId="24A1FCB6" w14:textId="77777777" w:rsidR="002A0AF0" w:rsidRDefault="002A0AF0" w:rsidP="009463D3">
      <w:pPr>
        <w:ind w:left="720"/>
      </w:pPr>
      <w:r>
        <w:t>Finally, we regularly measure the effectiveness of our training program through assessments and surveys to ensure that it is having the desired impact. Based on the results of these assessments, we refine and improve the training program as needed.</w:t>
      </w:r>
    </w:p>
    <w:p w14:paraId="176299C4" w14:textId="58DB59FC" w:rsidR="00CE35E7" w:rsidRDefault="002A0AF0" w:rsidP="009463D3">
      <w:r>
        <w:t>WOM Technology Management’s comprehensive approach to security awareness training is designed to equip employees with the knowledge and skills they need to help protect the organization from cyber threats. To ensure maximum effectiveness, it is important for both management and end users to place strong emphasis on participation in all training sessions and to prioritize a culture of security awareness.</w:t>
      </w:r>
    </w:p>
    <w:p w14:paraId="652BA2B7" w14:textId="77777777" w:rsidR="00AB3182" w:rsidRDefault="00AB3182" w:rsidP="00AB3182">
      <w:r>
        <w:t xml:space="preserve">Complaint Policy and Procedure </w:t>
      </w:r>
    </w:p>
    <w:p w14:paraId="79E619D5" w14:textId="77777777" w:rsidR="00AB3182" w:rsidRDefault="00AB3182" w:rsidP="00AB3182">
      <w:r>
        <w:t xml:space="preserve">Our commitment to you is to always treat you with courtesy, respect, and fairness. As we strive to provide you with the best service possible, we kindly ask that you extend the same courtesy, respect, and fairness to our staff who are handling your complaint. </w:t>
      </w:r>
    </w:p>
    <w:p w14:paraId="62CB61FE" w14:textId="77777777" w:rsidR="00AB3182" w:rsidRDefault="00AB3182" w:rsidP="00AB3182">
      <w:r>
        <w:t xml:space="preserve">How to make a complaint </w:t>
      </w:r>
    </w:p>
    <w:p w14:paraId="280A767C" w14:textId="4A510898" w:rsidR="00AB3182" w:rsidRDefault="00AB3182" w:rsidP="00AB3182">
      <w:r>
        <w:t xml:space="preserve">By Email:  </w:t>
      </w:r>
      <w:r w:rsidR="004876FE">
        <w:t>C</w:t>
      </w:r>
      <w:r>
        <w:t>ustomer</w:t>
      </w:r>
      <w:r w:rsidR="004876FE">
        <w:t>E</w:t>
      </w:r>
      <w:r>
        <w:t xml:space="preserve">xperience@wompcav.com  </w:t>
      </w:r>
    </w:p>
    <w:p w14:paraId="529E9982" w14:textId="77777777" w:rsidR="00AB3182" w:rsidRDefault="00AB3182" w:rsidP="00AB3182">
      <w:r>
        <w:t xml:space="preserve">When customers file a complaint with WOM Technology Management Group, it is essential to provide as much detail as possible, including the date of occurrence and the employees involved on both sides of the issue. This information is crucial for the company to investigate and resolve the complaint effectively. </w:t>
      </w:r>
    </w:p>
    <w:p w14:paraId="5F8B3879" w14:textId="77777777" w:rsidR="00AB3182" w:rsidRDefault="00AB3182" w:rsidP="00AB3182">
      <w:r>
        <w:t xml:space="preserve">Once the complaint has been received, management will review it and conduct an incident review. This review process involves gathering all the necessary information and facts related to the complaint, including any relevant documentation or evidence. We will then assess the situation and determine the appropriate resolution. </w:t>
      </w:r>
    </w:p>
    <w:p w14:paraId="284EF17E" w14:textId="77777777" w:rsidR="00AB3182" w:rsidRDefault="00AB3182" w:rsidP="00AB3182">
      <w:r>
        <w:t xml:space="preserve">After the incident review, the customer will be contacted by management to discuss the resolution. The resolution could range depending on the severity of the issue. Our priority is to find a satisfactory resolution that meets the customer's needs and expectations while also adhering to WOM's policies and procedures. </w:t>
      </w:r>
    </w:p>
    <w:p w14:paraId="64E5E847" w14:textId="77777777" w:rsidR="00AB3182" w:rsidRDefault="00AB3182" w:rsidP="00AB3182">
      <w:r>
        <w:t xml:space="preserve">We also ensure that all complaints and their resolutions are filed in the customer's account records. This serves as a reference point for future interactions with us and helps to avoid any misunderstandings or confusion in the future. It also helps to track any recurring issues or trends that the company needs to address to improve their services continually. </w:t>
      </w:r>
    </w:p>
    <w:p w14:paraId="00F770A0" w14:textId="77777777" w:rsidR="00AB3182" w:rsidRDefault="00AB3182" w:rsidP="00AB3182">
      <w:r>
        <w:t xml:space="preserve">Our process for handling complaints involves a thorough incident review, communication with the customer, and a satisfactory resolution. By keeping track of all complaints and resolutions, we can identify areas for improvement and ensure that we provide the best possible service to our customers. </w:t>
      </w:r>
    </w:p>
    <w:p w14:paraId="678380FB" w14:textId="77777777" w:rsidR="00AB3182" w:rsidRDefault="00AB3182" w:rsidP="00AB3182">
      <w:r>
        <w:t xml:space="preserve">WOM Technology Management Group strives to ensure that our service complaints policy is user-friendly and accessible to all. If you require any reasonable adjustments to access this policy, we will take necessary steps to accommodate your needs. If you prefer to receive our responses in alternative formats, we will be happy to make arrangements for you. </w:t>
      </w:r>
    </w:p>
    <w:p w14:paraId="04F62721" w14:textId="58EA1F00" w:rsidR="00AB3182" w:rsidRDefault="00AB3182" w:rsidP="00AB3182">
      <w:r>
        <w:t xml:space="preserve">We want to ensure a safe and comfortable environment for our staff and customers; therefore, we have a zero-tolerance policy for any threatening, abusive, or unreasonable behavior by a complainant or staff member.  </w:t>
      </w:r>
    </w:p>
    <w:sectPr w:rsidR="00AB3182" w:rsidSect="00264DAF">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anine Khan" w:date="2023-04-25T15:34:00Z" w:initials="JK">
    <w:p w14:paraId="2991D8D1" w14:textId="6FDFE6A2" w:rsidR="7B3E6920" w:rsidRDefault="7B3E6920">
      <w:r>
        <w:t>switch 4th and 5th paragraphs</w:t>
      </w:r>
      <w:r>
        <w:annotationRef/>
      </w:r>
      <w:r>
        <w:annotationRef/>
      </w:r>
    </w:p>
  </w:comment>
  <w:comment w:id="2" w:author="Janine Khan" w:date="2023-04-25T15:35:00Z" w:initials="JK">
    <w:p w14:paraId="219BBC99" w14:textId="10404946" w:rsidR="7B3E6920" w:rsidRDefault="7B3E6920">
      <w:r>
        <w:t>solutions that we implement</w:t>
      </w:r>
      <w:r>
        <w:annotationRef/>
      </w:r>
      <w:r>
        <w:annotationRef/>
      </w:r>
    </w:p>
  </w:comment>
  <w:comment w:id="3" w:author="Janine Khan" w:date="2023-04-25T15:39:00Z" w:initials="JK">
    <w:p w14:paraId="631AC52E" w14:textId="751A156F" w:rsidR="7B3E6920" w:rsidRDefault="7B3E6920">
      <w:r>
        <w:t xml:space="preserve">Confidence as a Service™ (C.a.a.S.).  C.a.a.S. is a unique approach to </w:t>
      </w:r>
      <w:r>
        <w:annotationRef/>
      </w:r>
      <w:r>
        <w:annotationRef/>
      </w:r>
    </w:p>
  </w:comment>
  <w:comment w:id="51" w:author="Janine Khan" w:date="2023-04-26T11:59:00Z" w:initials="JK">
    <w:p w14:paraId="18672399" w14:textId="4BF69098" w:rsidR="312FEBC1" w:rsidRDefault="312FEBC1">
      <w:r>
        <w:t>remove they and change need to needed</w:t>
      </w:r>
      <w:r>
        <w:annotationRef/>
      </w:r>
      <w:r>
        <w:annotationRef/>
      </w:r>
    </w:p>
  </w:comment>
  <w:comment w:id="71" w:author="Janine Khan" w:date="2023-04-26T13:41:00Z" w:initials="JK">
    <w:p w14:paraId="55FB204A" w14:textId="7A50DF44" w:rsidR="312FEBC1" w:rsidRDefault="312FEBC1">
      <w:r>
        <w:t>can remove we will</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91D8D1" w15:done="1"/>
  <w15:commentEx w15:paraId="219BBC99" w15:done="1"/>
  <w15:commentEx w15:paraId="631AC52E" w15:done="1"/>
  <w15:commentEx w15:paraId="18672399" w15:done="1"/>
  <w15:commentEx w15:paraId="55FB204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760160A" w16cex:dateUtc="2023-04-25T19:34:00Z">
    <w16cex:extLst>
      <w16:ext xmlns:cr="http://schemas.microsoft.com/office/comments/2020/reactions" xmlns="" w16:uri="{CE6994B0-6A32-4C9F-8C6B-6E91EDA988CE}">
        <cr:reactions xmlns:cr="http://schemas.microsoft.com/office/comments/2020/reactions">
          <cr:reaction reactionType="1">
            <cr:reactionInfo dateUtc="2023-04-29T20:13:19Z">
              <cr:user userId="S::derreck@wompcav.com::06184b92-5df3-4231-b4d1-d99c1dfa28f7" userProvider="AD" userName="Derreck Ogden"/>
            </cr:reactionInfo>
          </cr:reaction>
        </cr:reactions>
      </w16:ext>
    </w16cex:extLst>
  </w16cex:commentExtensible>
  <w16cex:commentExtensible w16cex:durableId="131B0971" w16cex:dateUtc="2023-04-25T19:35:00Z"/>
  <w16cex:commentExtensible w16cex:durableId="21D4A249" w16cex:dateUtc="2023-04-25T19:39:00Z"/>
  <w16cex:commentExtensible w16cex:durableId="186AB4A7" w16cex:dateUtc="2023-04-26T15:59:00Z"/>
  <w16cex:commentExtensible w16cex:durableId="0DF00E6F" w16cex:dateUtc="2023-04-26T17: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91D8D1" w16cid:durableId="1760160A"/>
  <w16cid:commentId w16cid:paraId="219BBC99" w16cid:durableId="131B0971"/>
  <w16cid:commentId w16cid:paraId="631AC52E" w16cid:durableId="21D4A249"/>
  <w16cid:commentId w16cid:paraId="18672399" w16cid:durableId="186AB4A7"/>
  <w16cid:commentId w16cid:paraId="55FB204A" w16cid:durableId="0DF00E6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B5108"/>
    <w:multiLevelType w:val="multilevel"/>
    <w:tmpl w:val="BD4812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6D65E3"/>
    <w:multiLevelType w:val="multilevel"/>
    <w:tmpl w:val="1ED2A0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8B1335"/>
    <w:multiLevelType w:val="multilevel"/>
    <w:tmpl w:val="058C33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B12E1C"/>
    <w:multiLevelType w:val="hybridMultilevel"/>
    <w:tmpl w:val="CF8CE652"/>
    <w:lvl w:ilvl="0" w:tplc="88F0F94E">
      <w:start w:val="1"/>
      <w:numFmt w:val="decimal"/>
      <w:lvlText w:val="%1."/>
      <w:lvlJc w:val="left"/>
      <w:pPr>
        <w:ind w:left="2805" w:hanging="360"/>
      </w:pPr>
      <w:rPr>
        <w:rFonts w:hint="default"/>
      </w:rPr>
    </w:lvl>
    <w:lvl w:ilvl="1" w:tplc="04090019" w:tentative="1">
      <w:start w:val="1"/>
      <w:numFmt w:val="lowerLetter"/>
      <w:lvlText w:val="%2."/>
      <w:lvlJc w:val="left"/>
      <w:pPr>
        <w:ind w:left="3525" w:hanging="360"/>
      </w:pPr>
    </w:lvl>
    <w:lvl w:ilvl="2" w:tplc="0409001B" w:tentative="1">
      <w:start w:val="1"/>
      <w:numFmt w:val="lowerRoman"/>
      <w:lvlText w:val="%3."/>
      <w:lvlJc w:val="right"/>
      <w:pPr>
        <w:ind w:left="4245" w:hanging="180"/>
      </w:pPr>
    </w:lvl>
    <w:lvl w:ilvl="3" w:tplc="0409000F" w:tentative="1">
      <w:start w:val="1"/>
      <w:numFmt w:val="decimal"/>
      <w:lvlText w:val="%4."/>
      <w:lvlJc w:val="left"/>
      <w:pPr>
        <w:ind w:left="4965" w:hanging="360"/>
      </w:pPr>
    </w:lvl>
    <w:lvl w:ilvl="4" w:tplc="04090019" w:tentative="1">
      <w:start w:val="1"/>
      <w:numFmt w:val="lowerLetter"/>
      <w:lvlText w:val="%5."/>
      <w:lvlJc w:val="left"/>
      <w:pPr>
        <w:ind w:left="5685" w:hanging="360"/>
      </w:pPr>
    </w:lvl>
    <w:lvl w:ilvl="5" w:tplc="0409001B" w:tentative="1">
      <w:start w:val="1"/>
      <w:numFmt w:val="lowerRoman"/>
      <w:lvlText w:val="%6."/>
      <w:lvlJc w:val="right"/>
      <w:pPr>
        <w:ind w:left="6405" w:hanging="180"/>
      </w:pPr>
    </w:lvl>
    <w:lvl w:ilvl="6" w:tplc="0409000F" w:tentative="1">
      <w:start w:val="1"/>
      <w:numFmt w:val="decimal"/>
      <w:lvlText w:val="%7."/>
      <w:lvlJc w:val="left"/>
      <w:pPr>
        <w:ind w:left="7125" w:hanging="360"/>
      </w:pPr>
    </w:lvl>
    <w:lvl w:ilvl="7" w:tplc="04090019" w:tentative="1">
      <w:start w:val="1"/>
      <w:numFmt w:val="lowerLetter"/>
      <w:lvlText w:val="%8."/>
      <w:lvlJc w:val="left"/>
      <w:pPr>
        <w:ind w:left="7845" w:hanging="360"/>
      </w:pPr>
    </w:lvl>
    <w:lvl w:ilvl="8" w:tplc="0409001B" w:tentative="1">
      <w:start w:val="1"/>
      <w:numFmt w:val="lowerRoman"/>
      <w:lvlText w:val="%9."/>
      <w:lvlJc w:val="right"/>
      <w:pPr>
        <w:ind w:left="8565" w:hanging="180"/>
      </w:pPr>
    </w:lvl>
  </w:abstractNum>
  <w:abstractNum w:abstractNumId="4" w15:restartNumberingAfterBreak="0">
    <w:nsid w:val="2CB134A2"/>
    <w:multiLevelType w:val="hybridMultilevel"/>
    <w:tmpl w:val="C4C8C47C"/>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EC244C"/>
    <w:multiLevelType w:val="hybridMultilevel"/>
    <w:tmpl w:val="3F2E1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8B0EB5"/>
    <w:multiLevelType w:val="multilevel"/>
    <w:tmpl w:val="DAB4A58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B122A5"/>
    <w:multiLevelType w:val="hybridMultilevel"/>
    <w:tmpl w:val="A22270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B86EB6"/>
    <w:multiLevelType w:val="multilevel"/>
    <w:tmpl w:val="1EB42B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9062725"/>
    <w:multiLevelType w:val="hybridMultilevel"/>
    <w:tmpl w:val="1B025CB0"/>
    <w:lvl w:ilvl="0" w:tplc="15F814C4">
      <w:start w:val="1"/>
      <w:numFmt w:val="decimal"/>
      <w:lvlText w:val="%1."/>
      <w:lvlJc w:val="left"/>
      <w:pPr>
        <w:ind w:left="2895" w:hanging="360"/>
      </w:pPr>
      <w:rPr>
        <w:rFonts w:hint="default"/>
      </w:rPr>
    </w:lvl>
    <w:lvl w:ilvl="1" w:tplc="04090019" w:tentative="1">
      <w:start w:val="1"/>
      <w:numFmt w:val="lowerLetter"/>
      <w:lvlText w:val="%2."/>
      <w:lvlJc w:val="left"/>
      <w:pPr>
        <w:ind w:left="3615" w:hanging="360"/>
      </w:pPr>
    </w:lvl>
    <w:lvl w:ilvl="2" w:tplc="0409001B" w:tentative="1">
      <w:start w:val="1"/>
      <w:numFmt w:val="lowerRoman"/>
      <w:lvlText w:val="%3."/>
      <w:lvlJc w:val="right"/>
      <w:pPr>
        <w:ind w:left="4335" w:hanging="180"/>
      </w:pPr>
    </w:lvl>
    <w:lvl w:ilvl="3" w:tplc="0409000F" w:tentative="1">
      <w:start w:val="1"/>
      <w:numFmt w:val="decimal"/>
      <w:lvlText w:val="%4."/>
      <w:lvlJc w:val="left"/>
      <w:pPr>
        <w:ind w:left="5055" w:hanging="360"/>
      </w:pPr>
    </w:lvl>
    <w:lvl w:ilvl="4" w:tplc="04090019" w:tentative="1">
      <w:start w:val="1"/>
      <w:numFmt w:val="lowerLetter"/>
      <w:lvlText w:val="%5."/>
      <w:lvlJc w:val="left"/>
      <w:pPr>
        <w:ind w:left="5775" w:hanging="360"/>
      </w:pPr>
    </w:lvl>
    <w:lvl w:ilvl="5" w:tplc="0409001B" w:tentative="1">
      <w:start w:val="1"/>
      <w:numFmt w:val="lowerRoman"/>
      <w:lvlText w:val="%6."/>
      <w:lvlJc w:val="right"/>
      <w:pPr>
        <w:ind w:left="6495" w:hanging="180"/>
      </w:pPr>
    </w:lvl>
    <w:lvl w:ilvl="6" w:tplc="0409000F" w:tentative="1">
      <w:start w:val="1"/>
      <w:numFmt w:val="decimal"/>
      <w:lvlText w:val="%7."/>
      <w:lvlJc w:val="left"/>
      <w:pPr>
        <w:ind w:left="7215" w:hanging="360"/>
      </w:pPr>
    </w:lvl>
    <w:lvl w:ilvl="7" w:tplc="04090019" w:tentative="1">
      <w:start w:val="1"/>
      <w:numFmt w:val="lowerLetter"/>
      <w:lvlText w:val="%8."/>
      <w:lvlJc w:val="left"/>
      <w:pPr>
        <w:ind w:left="7935" w:hanging="360"/>
      </w:pPr>
    </w:lvl>
    <w:lvl w:ilvl="8" w:tplc="0409001B" w:tentative="1">
      <w:start w:val="1"/>
      <w:numFmt w:val="lowerRoman"/>
      <w:lvlText w:val="%9."/>
      <w:lvlJc w:val="right"/>
      <w:pPr>
        <w:ind w:left="8655" w:hanging="180"/>
      </w:pPr>
    </w:lvl>
  </w:abstractNum>
  <w:abstractNum w:abstractNumId="10" w15:restartNumberingAfterBreak="0">
    <w:nsid w:val="52D63212"/>
    <w:multiLevelType w:val="multilevel"/>
    <w:tmpl w:val="188C321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9034103"/>
    <w:multiLevelType w:val="hybridMultilevel"/>
    <w:tmpl w:val="23DE5E6E"/>
    <w:lvl w:ilvl="0" w:tplc="3B8022E6">
      <w:start w:val="1"/>
      <w:numFmt w:val="decimal"/>
      <w:lvlText w:val="%1."/>
      <w:lvlJc w:val="left"/>
      <w:pPr>
        <w:ind w:left="720" w:hanging="360"/>
      </w:pPr>
    </w:lvl>
    <w:lvl w:ilvl="1" w:tplc="5CDAAACC">
      <w:start w:val="1"/>
      <w:numFmt w:val="lowerLetter"/>
      <w:lvlText w:val="%2."/>
      <w:lvlJc w:val="left"/>
      <w:pPr>
        <w:ind w:left="1440" w:hanging="360"/>
      </w:pPr>
    </w:lvl>
    <w:lvl w:ilvl="2" w:tplc="D9449B80">
      <w:start w:val="1"/>
      <w:numFmt w:val="lowerRoman"/>
      <w:lvlText w:val="%3."/>
      <w:lvlJc w:val="right"/>
      <w:pPr>
        <w:ind w:left="2160" w:hanging="180"/>
      </w:pPr>
    </w:lvl>
    <w:lvl w:ilvl="3" w:tplc="1C344D12">
      <w:start w:val="1"/>
      <w:numFmt w:val="decimal"/>
      <w:lvlText w:val="%4."/>
      <w:lvlJc w:val="left"/>
      <w:pPr>
        <w:ind w:left="2880" w:hanging="360"/>
      </w:pPr>
    </w:lvl>
    <w:lvl w:ilvl="4" w:tplc="0B10B73C">
      <w:start w:val="1"/>
      <w:numFmt w:val="lowerLetter"/>
      <w:lvlText w:val="%5."/>
      <w:lvlJc w:val="left"/>
      <w:pPr>
        <w:ind w:left="3600" w:hanging="360"/>
      </w:pPr>
    </w:lvl>
    <w:lvl w:ilvl="5" w:tplc="21DC5E52">
      <w:start w:val="1"/>
      <w:numFmt w:val="lowerRoman"/>
      <w:lvlText w:val="%6."/>
      <w:lvlJc w:val="right"/>
      <w:pPr>
        <w:ind w:left="4320" w:hanging="180"/>
      </w:pPr>
    </w:lvl>
    <w:lvl w:ilvl="6" w:tplc="EDD472CE">
      <w:start w:val="1"/>
      <w:numFmt w:val="decimal"/>
      <w:lvlText w:val="%7."/>
      <w:lvlJc w:val="left"/>
      <w:pPr>
        <w:ind w:left="5040" w:hanging="360"/>
      </w:pPr>
    </w:lvl>
    <w:lvl w:ilvl="7" w:tplc="B9D81DEA">
      <w:start w:val="1"/>
      <w:numFmt w:val="lowerLetter"/>
      <w:lvlText w:val="%8."/>
      <w:lvlJc w:val="left"/>
      <w:pPr>
        <w:ind w:left="5760" w:hanging="360"/>
      </w:pPr>
    </w:lvl>
    <w:lvl w:ilvl="8" w:tplc="06A40464">
      <w:start w:val="1"/>
      <w:numFmt w:val="lowerRoman"/>
      <w:lvlText w:val="%9."/>
      <w:lvlJc w:val="right"/>
      <w:pPr>
        <w:ind w:left="6480" w:hanging="180"/>
      </w:pPr>
    </w:lvl>
  </w:abstractNum>
  <w:abstractNum w:abstractNumId="12" w15:restartNumberingAfterBreak="0">
    <w:nsid w:val="633066A7"/>
    <w:multiLevelType w:val="multilevel"/>
    <w:tmpl w:val="D2267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33A6E26"/>
    <w:multiLevelType w:val="hybridMultilevel"/>
    <w:tmpl w:val="E968D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0F4CE6"/>
    <w:multiLevelType w:val="hybridMultilevel"/>
    <w:tmpl w:val="A60A3D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3B741B"/>
    <w:multiLevelType w:val="multilevel"/>
    <w:tmpl w:val="FD6261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E1979FB"/>
    <w:multiLevelType w:val="multilevel"/>
    <w:tmpl w:val="BEF65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0140B5C"/>
    <w:multiLevelType w:val="hybridMultilevel"/>
    <w:tmpl w:val="26DC4A60"/>
    <w:lvl w:ilvl="0" w:tplc="2984261A">
      <w:start w:val="1"/>
      <w:numFmt w:val="upperRoman"/>
      <w:lvlText w:val="%1."/>
      <w:lvlJc w:val="left"/>
      <w:pPr>
        <w:ind w:left="1080" w:hanging="720"/>
      </w:pPr>
      <w:rPr>
        <w:rFonts w:hint="default"/>
      </w:rPr>
    </w:lvl>
    <w:lvl w:ilvl="1" w:tplc="9274F4E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F359FA"/>
    <w:multiLevelType w:val="hybridMultilevel"/>
    <w:tmpl w:val="1486A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41378F"/>
    <w:multiLevelType w:val="multilevel"/>
    <w:tmpl w:val="36F0E6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4925C79"/>
    <w:multiLevelType w:val="hybridMultilevel"/>
    <w:tmpl w:val="9D7AB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053DA8"/>
    <w:multiLevelType w:val="hybridMultilevel"/>
    <w:tmpl w:val="9E468C80"/>
    <w:lvl w:ilvl="0" w:tplc="04090015">
      <w:start w:val="1"/>
      <w:numFmt w:val="upperLetter"/>
      <w:lvlText w:val="%1."/>
      <w:lvlJc w:val="left"/>
      <w:pPr>
        <w:ind w:left="720" w:hanging="360"/>
      </w:pPr>
    </w:lvl>
    <w:lvl w:ilvl="1" w:tplc="AE2EBC44">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E74E3B"/>
    <w:multiLevelType w:val="hybridMultilevel"/>
    <w:tmpl w:val="9804443C"/>
    <w:lvl w:ilvl="0" w:tplc="A4E42CB6">
      <w:start w:val="1"/>
      <w:numFmt w:val="decimal"/>
      <w:lvlText w:val="%1."/>
      <w:lvlJc w:val="left"/>
      <w:pPr>
        <w:ind w:left="2850" w:hanging="360"/>
      </w:pPr>
      <w:rPr>
        <w:rFonts w:hint="default"/>
      </w:rPr>
    </w:lvl>
    <w:lvl w:ilvl="1" w:tplc="04090019" w:tentative="1">
      <w:start w:val="1"/>
      <w:numFmt w:val="lowerLetter"/>
      <w:lvlText w:val="%2."/>
      <w:lvlJc w:val="left"/>
      <w:pPr>
        <w:ind w:left="3570" w:hanging="360"/>
      </w:pPr>
    </w:lvl>
    <w:lvl w:ilvl="2" w:tplc="0409001B" w:tentative="1">
      <w:start w:val="1"/>
      <w:numFmt w:val="lowerRoman"/>
      <w:lvlText w:val="%3."/>
      <w:lvlJc w:val="right"/>
      <w:pPr>
        <w:ind w:left="4290" w:hanging="180"/>
      </w:pPr>
    </w:lvl>
    <w:lvl w:ilvl="3" w:tplc="0409000F" w:tentative="1">
      <w:start w:val="1"/>
      <w:numFmt w:val="decimal"/>
      <w:lvlText w:val="%4."/>
      <w:lvlJc w:val="left"/>
      <w:pPr>
        <w:ind w:left="5010" w:hanging="360"/>
      </w:pPr>
    </w:lvl>
    <w:lvl w:ilvl="4" w:tplc="04090019" w:tentative="1">
      <w:start w:val="1"/>
      <w:numFmt w:val="lowerLetter"/>
      <w:lvlText w:val="%5."/>
      <w:lvlJc w:val="left"/>
      <w:pPr>
        <w:ind w:left="5730" w:hanging="360"/>
      </w:pPr>
    </w:lvl>
    <w:lvl w:ilvl="5" w:tplc="0409001B" w:tentative="1">
      <w:start w:val="1"/>
      <w:numFmt w:val="lowerRoman"/>
      <w:lvlText w:val="%6."/>
      <w:lvlJc w:val="right"/>
      <w:pPr>
        <w:ind w:left="6450" w:hanging="180"/>
      </w:pPr>
    </w:lvl>
    <w:lvl w:ilvl="6" w:tplc="0409000F" w:tentative="1">
      <w:start w:val="1"/>
      <w:numFmt w:val="decimal"/>
      <w:lvlText w:val="%7."/>
      <w:lvlJc w:val="left"/>
      <w:pPr>
        <w:ind w:left="7170" w:hanging="360"/>
      </w:pPr>
    </w:lvl>
    <w:lvl w:ilvl="7" w:tplc="04090019" w:tentative="1">
      <w:start w:val="1"/>
      <w:numFmt w:val="lowerLetter"/>
      <w:lvlText w:val="%8."/>
      <w:lvlJc w:val="left"/>
      <w:pPr>
        <w:ind w:left="7890" w:hanging="360"/>
      </w:pPr>
    </w:lvl>
    <w:lvl w:ilvl="8" w:tplc="0409001B" w:tentative="1">
      <w:start w:val="1"/>
      <w:numFmt w:val="lowerRoman"/>
      <w:lvlText w:val="%9."/>
      <w:lvlJc w:val="right"/>
      <w:pPr>
        <w:ind w:left="8610" w:hanging="180"/>
      </w:pPr>
    </w:lvl>
  </w:abstractNum>
  <w:abstractNum w:abstractNumId="23" w15:restartNumberingAfterBreak="0">
    <w:nsid w:val="7E0725C7"/>
    <w:multiLevelType w:val="hybridMultilevel"/>
    <w:tmpl w:val="4AF4C50E"/>
    <w:lvl w:ilvl="0" w:tplc="7E340266">
      <w:start w:val="1"/>
      <w:numFmt w:val="decimal"/>
      <w:lvlText w:val="%1."/>
      <w:lvlJc w:val="left"/>
      <w:pPr>
        <w:ind w:left="2850" w:hanging="360"/>
      </w:pPr>
      <w:rPr>
        <w:rFonts w:hint="default"/>
      </w:rPr>
    </w:lvl>
    <w:lvl w:ilvl="1" w:tplc="04090019" w:tentative="1">
      <w:start w:val="1"/>
      <w:numFmt w:val="lowerLetter"/>
      <w:lvlText w:val="%2."/>
      <w:lvlJc w:val="left"/>
      <w:pPr>
        <w:ind w:left="3570" w:hanging="360"/>
      </w:pPr>
    </w:lvl>
    <w:lvl w:ilvl="2" w:tplc="0409001B" w:tentative="1">
      <w:start w:val="1"/>
      <w:numFmt w:val="lowerRoman"/>
      <w:lvlText w:val="%3."/>
      <w:lvlJc w:val="right"/>
      <w:pPr>
        <w:ind w:left="4290" w:hanging="180"/>
      </w:pPr>
    </w:lvl>
    <w:lvl w:ilvl="3" w:tplc="0409000F" w:tentative="1">
      <w:start w:val="1"/>
      <w:numFmt w:val="decimal"/>
      <w:lvlText w:val="%4."/>
      <w:lvlJc w:val="left"/>
      <w:pPr>
        <w:ind w:left="5010" w:hanging="360"/>
      </w:pPr>
    </w:lvl>
    <w:lvl w:ilvl="4" w:tplc="04090019" w:tentative="1">
      <w:start w:val="1"/>
      <w:numFmt w:val="lowerLetter"/>
      <w:lvlText w:val="%5."/>
      <w:lvlJc w:val="left"/>
      <w:pPr>
        <w:ind w:left="5730" w:hanging="360"/>
      </w:pPr>
    </w:lvl>
    <w:lvl w:ilvl="5" w:tplc="0409001B" w:tentative="1">
      <w:start w:val="1"/>
      <w:numFmt w:val="lowerRoman"/>
      <w:lvlText w:val="%6."/>
      <w:lvlJc w:val="right"/>
      <w:pPr>
        <w:ind w:left="6450" w:hanging="180"/>
      </w:pPr>
    </w:lvl>
    <w:lvl w:ilvl="6" w:tplc="0409000F" w:tentative="1">
      <w:start w:val="1"/>
      <w:numFmt w:val="decimal"/>
      <w:lvlText w:val="%7."/>
      <w:lvlJc w:val="left"/>
      <w:pPr>
        <w:ind w:left="7170" w:hanging="360"/>
      </w:pPr>
    </w:lvl>
    <w:lvl w:ilvl="7" w:tplc="04090019" w:tentative="1">
      <w:start w:val="1"/>
      <w:numFmt w:val="lowerLetter"/>
      <w:lvlText w:val="%8."/>
      <w:lvlJc w:val="left"/>
      <w:pPr>
        <w:ind w:left="7890" w:hanging="360"/>
      </w:pPr>
    </w:lvl>
    <w:lvl w:ilvl="8" w:tplc="0409001B" w:tentative="1">
      <w:start w:val="1"/>
      <w:numFmt w:val="lowerRoman"/>
      <w:lvlText w:val="%9."/>
      <w:lvlJc w:val="right"/>
      <w:pPr>
        <w:ind w:left="8610" w:hanging="180"/>
      </w:pPr>
    </w:lvl>
  </w:abstractNum>
  <w:num w:numId="1" w16cid:durableId="1441562425">
    <w:abstractNumId w:val="11"/>
  </w:num>
  <w:num w:numId="2" w16cid:durableId="2128574150">
    <w:abstractNumId w:val="14"/>
  </w:num>
  <w:num w:numId="3" w16cid:durableId="193201558">
    <w:abstractNumId w:val="21"/>
  </w:num>
  <w:num w:numId="4" w16cid:durableId="14775380">
    <w:abstractNumId w:val="17"/>
  </w:num>
  <w:num w:numId="5" w16cid:durableId="852888647">
    <w:abstractNumId w:val="4"/>
  </w:num>
  <w:num w:numId="6" w16cid:durableId="1808618295">
    <w:abstractNumId w:val="5"/>
  </w:num>
  <w:num w:numId="7" w16cid:durableId="734859256">
    <w:abstractNumId w:val="13"/>
  </w:num>
  <w:num w:numId="8" w16cid:durableId="767820593">
    <w:abstractNumId w:val="7"/>
  </w:num>
  <w:num w:numId="9" w16cid:durableId="511844343">
    <w:abstractNumId w:val="20"/>
  </w:num>
  <w:num w:numId="10" w16cid:durableId="1879119416">
    <w:abstractNumId w:val="12"/>
  </w:num>
  <w:num w:numId="11" w16cid:durableId="325134804">
    <w:abstractNumId w:val="1"/>
  </w:num>
  <w:num w:numId="12" w16cid:durableId="1375732910">
    <w:abstractNumId w:val="2"/>
  </w:num>
  <w:num w:numId="13" w16cid:durableId="2117363748">
    <w:abstractNumId w:val="16"/>
  </w:num>
  <w:num w:numId="14" w16cid:durableId="2112703337">
    <w:abstractNumId w:val="15"/>
  </w:num>
  <w:num w:numId="15" w16cid:durableId="1131172550">
    <w:abstractNumId w:val="19"/>
  </w:num>
  <w:num w:numId="16" w16cid:durableId="1129513562">
    <w:abstractNumId w:val="8"/>
  </w:num>
  <w:num w:numId="17" w16cid:durableId="1879079042">
    <w:abstractNumId w:val="0"/>
  </w:num>
  <w:num w:numId="18" w16cid:durableId="1892224429">
    <w:abstractNumId w:val="6"/>
  </w:num>
  <w:num w:numId="19" w16cid:durableId="1387992498">
    <w:abstractNumId w:val="10"/>
  </w:num>
  <w:num w:numId="20" w16cid:durableId="2075155602">
    <w:abstractNumId w:val="9"/>
  </w:num>
  <w:num w:numId="21" w16cid:durableId="406995038">
    <w:abstractNumId w:val="18"/>
  </w:num>
  <w:num w:numId="22" w16cid:durableId="535771553">
    <w:abstractNumId w:val="3"/>
  </w:num>
  <w:num w:numId="23" w16cid:durableId="429856258">
    <w:abstractNumId w:val="22"/>
  </w:num>
  <w:num w:numId="24" w16cid:durableId="1429542337">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nine Khan">
    <w15:presenceInfo w15:providerId="AD" w15:userId="S::janine@wompcav.com::fbc140d2-4fdd-4258-82b1-0ae62351a4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309"/>
    <w:rsid w:val="00001DF8"/>
    <w:rsid w:val="00011927"/>
    <w:rsid w:val="00012276"/>
    <w:rsid w:val="0001351B"/>
    <w:rsid w:val="0001476D"/>
    <w:rsid w:val="00020398"/>
    <w:rsid w:val="00021450"/>
    <w:rsid w:val="0002317F"/>
    <w:rsid w:val="00030365"/>
    <w:rsid w:val="00030813"/>
    <w:rsid w:val="00035E4E"/>
    <w:rsid w:val="00035FBE"/>
    <w:rsid w:val="0005317B"/>
    <w:rsid w:val="000538C5"/>
    <w:rsid w:val="0005634C"/>
    <w:rsid w:val="00064625"/>
    <w:rsid w:val="00092B61"/>
    <w:rsid w:val="000954C6"/>
    <w:rsid w:val="000A0BAB"/>
    <w:rsid w:val="000B42CD"/>
    <w:rsid w:val="000B5F70"/>
    <w:rsid w:val="000D027B"/>
    <w:rsid w:val="000D3535"/>
    <w:rsid w:val="000D62E5"/>
    <w:rsid w:val="000E085C"/>
    <w:rsid w:val="00134AFF"/>
    <w:rsid w:val="001466FC"/>
    <w:rsid w:val="00151766"/>
    <w:rsid w:val="00152A76"/>
    <w:rsid w:val="00156B0E"/>
    <w:rsid w:val="00184521"/>
    <w:rsid w:val="00186375"/>
    <w:rsid w:val="00186D30"/>
    <w:rsid w:val="001A0F98"/>
    <w:rsid w:val="001A30A8"/>
    <w:rsid w:val="001A6CE6"/>
    <w:rsid w:val="001B413D"/>
    <w:rsid w:val="001B4B13"/>
    <w:rsid w:val="001B6B22"/>
    <w:rsid w:val="001D42C9"/>
    <w:rsid w:val="001D5455"/>
    <w:rsid w:val="001E6D4C"/>
    <w:rsid w:val="002019B2"/>
    <w:rsid w:val="00201C64"/>
    <w:rsid w:val="0020588F"/>
    <w:rsid w:val="00207969"/>
    <w:rsid w:val="0022104B"/>
    <w:rsid w:val="002427DB"/>
    <w:rsid w:val="00253A87"/>
    <w:rsid w:val="00264DAF"/>
    <w:rsid w:val="0026651C"/>
    <w:rsid w:val="00273B6B"/>
    <w:rsid w:val="00294C80"/>
    <w:rsid w:val="002A0AF0"/>
    <w:rsid w:val="002B6D51"/>
    <w:rsid w:val="002C58AD"/>
    <w:rsid w:val="00317740"/>
    <w:rsid w:val="00321548"/>
    <w:rsid w:val="003231F5"/>
    <w:rsid w:val="003306A2"/>
    <w:rsid w:val="003332C9"/>
    <w:rsid w:val="0033561F"/>
    <w:rsid w:val="003537AC"/>
    <w:rsid w:val="003544D7"/>
    <w:rsid w:val="00363D1D"/>
    <w:rsid w:val="00366F1E"/>
    <w:rsid w:val="00373520"/>
    <w:rsid w:val="00376F6E"/>
    <w:rsid w:val="0039346F"/>
    <w:rsid w:val="00394972"/>
    <w:rsid w:val="003A468E"/>
    <w:rsid w:val="003B64BE"/>
    <w:rsid w:val="003D076E"/>
    <w:rsid w:val="003D23D2"/>
    <w:rsid w:val="003D449A"/>
    <w:rsid w:val="003E1E5F"/>
    <w:rsid w:val="003F527F"/>
    <w:rsid w:val="003F7524"/>
    <w:rsid w:val="004077A7"/>
    <w:rsid w:val="00414D19"/>
    <w:rsid w:val="0041759F"/>
    <w:rsid w:val="00423788"/>
    <w:rsid w:val="00425F2C"/>
    <w:rsid w:val="004300A0"/>
    <w:rsid w:val="004304A5"/>
    <w:rsid w:val="004341B4"/>
    <w:rsid w:val="00435448"/>
    <w:rsid w:val="00441C5B"/>
    <w:rsid w:val="00450649"/>
    <w:rsid w:val="00462726"/>
    <w:rsid w:val="0047381E"/>
    <w:rsid w:val="00480DCD"/>
    <w:rsid w:val="00484EC1"/>
    <w:rsid w:val="004876FE"/>
    <w:rsid w:val="00495826"/>
    <w:rsid w:val="00495BFC"/>
    <w:rsid w:val="004A6ED5"/>
    <w:rsid w:val="004C0435"/>
    <w:rsid w:val="004C1C09"/>
    <w:rsid w:val="004C1E63"/>
    <w:rsid w:val="004C5C27"/>
    <w:rsid w:val="004D2287"/>
    <w:rsid w:val="004D40C9"/>
    <w:rsid w:val="004F1227"/>
    <w:rsid w:val="00510DB1"/>
    <w:rsid w:val="00513357"/>
    <w:rsid w:val="005134A4"/>
    <w:rsid w:val="00515411"/>
    <w:rsid w:val="005223C1"/>
    <w:rsid w:val="005347AE"/>
    <w:rsid w:val="00541A5B"/>
    <w:rsid w:val="00556347"/>
    <w:rsid w:val="005603FA"/>
    <w:rsid w:val="00560E31"/>
    <w:rsid w:val="00563C2E"/>
    <w:rsid w:val="0059138E"/>
    <w:rsid w:val="005A57F0"/>
    <w:rsid w:val="005A5D3B"/>
    <w:rsid w:val="005D3849"/>
    <w:rsid w:val="005E2CFB"/>
    <w:rsid w:val="005F22A0"/>
    <w:rsid w:val="006145F4"/>
    <w:rsid w:val="006205BC"/>
    <w:rsid w:val="00642CF9"/>
    <w:rsid w:val="00660CA0"/>
    <w:rsid w:val="0066704C"/>
    <w:rsid w:val="00671619"/>
    <w:rsid w:val="00672C6F"/>
    <w:rsid w:val="00680B29"/>
    <w:rsid w:val="006916AA"/>
    <w:rsid w:val="006926A6"/>
    <w:rsid w:val="006B4FE2"/>
    <w:rsid w:val="006C1190"/>
    <w:rsid w:val="006C27DF"/>
    <w:rsid w:val="006C50B7"/>
    <w:rsid w:val="006D468B"/>
    <w:rsid w:val="006E209A"/>
    <w:rsid w:val="006E2C8A"/>
    <w:rsid w:val="00723FEC"/>
    <w:rsid w:val="00737AC8"/>
    <w:rsid w:val="00742E93"/>
    <w:rsid w:val="00744309"/>
    <w:rsid w:val="0075664D"/>
    <w:rsid w:val="00761BEB"/>
    <w:rsid w:val="00764CCD"/>
    <w:rsid w:val="0076525E"/>
    <w:rsid w:val="00770F58"/>
    <w:rsid w:val="0078017F"/>
    <w:rsid w:val="00785EA3"/>
    <w:rsid w:val="00796D34"/>
    <w:rsid w:val="00797ED8"/>
    <w:rsid w:val="007A0929"/>
    <w:rsid w:val="007D3782"/>
    <w:rsid w:val="007E2130"/>
    <w:rsid w:val="007F3B35"/>
    <w:rsid w:val="00820956"/>
    <w:rsid w:val="00860092"/>
    <w:rsid w:val="00861AEA"/>
    <w:rsid w:val="008720FE"/>
    <w:rsid w:val="008747DE"/>
    <w:rsid w:val="0087514A"/>
    <w:rsid w:val="00886EEE"/>
    <w:rsid w:val="00895E93"/>
    <w:rsid w:val="008B3FA2"/>
    <w:rsid w:val="008D1011"/>
    <w:rsid w:val="008D658C"/>
    <w:rsid w:val="008E725F"/>
    <w:rsid w:val="008F0207"/>
    <w:rsid w:val="00913C46"/>
    <w:rsid w:val="009224B1"/>
    <w:rsid w:val="009250F2"/>
    <w:rsid w:val="0093140F"/>
    <w:rsid w:val="00935E86"/>
    <w:rsid w:val="009420EA"/>
    <w:rsid w:val="009463D3"/>
    <w:rsid w:val="009560B0"/>
    <w:rsid w:val="00965CB3"/>
    <w:rsid w:val="009721DA"/>
    <w:rsid w:val="009741EA"/>
    <w:rsid w:val="00985D37"/>
    <w:rsid w:val="009A7CE3"/>
    <w:rsid w:val="009B0D27"/>
    <w:rsid w:val="009B2293"/>
    <w:rsid w:val="009C3DF8"/>
    <w:rsid w:val="009C7CBC"/>
    <w:rsid w:val="009E3869"/>
    <w:rsid w:val="009F1888"/>
    <w:rsid w:val="00A14868"/>
    <w:rsid w:val="00A14E51"/>
    <w:rsid w:val="00A160DC"/>
    <w:rsid w:val="00A3444A"/>
    <w:rsid w:val="00A36919"/>
    <w:rsid w:val="00A525D8"/>
    <w:rsid w:val="00A5378E"/>
    <w:rsid w:val="00A55EA5"/>
    <w:rsid w:val="00A626C8"/>
    <w:rsid w:val="00A679A9"/>
    <w:rsid w:val="00A766B1"/>
    <w:rsid w:val="00A82A47"/>
    <w:rsid w:val="00A87B41"/>
    <w:rsid w:val="00A9029A"/>
    <w:rsid w:val="00AB25E6"/>
    <w:rsid w:val="00AB3182"/>
    <w:rsid w:val="00AB4129"/>
    <w:rsid w:val="00AC5E00"/>
    <w:rsid w:val="00AC687A"/>
    <w:rsid w:val="00AE6AD2"/>
    <w:rsid w:val="00B029F3"/>
    <w:rsid w:val="00B03C53"/>
    <w:rsid w:val="00B0510B"/>
    <w:rsid w:val="00B06DC2"/>
    <w:rsid w:val="00B07A74"/>
    <w:rsid w:val="00B13662"/>
    <w:rsid w:val="00B15A14"/>
    <w:rsid w:val="00B21561"/>
    <w:rsid w:val="00B2574B"/>
    <w:rsid w:val="00B26AA2"/>
    <w:rsid w:val="00B46D38"/>
    <w:rsid w:val="00B64586"/>
    <w:rsid w:val="00B665AB"/>
    <w:rsid w:val="00B70F1D"/>
    <w:rsid w:val="00B72325"/>
    <w:rsid w:val="00B95381"/>
    <w:rsid w:val="00B96799"/>
    <w:rsid w:val="00BA6E02"/>
    <w:rsid w:val="00BB0757"/>
    <w:rsid w:val="00BB6ECA"/>
    <w:rsid w:val="00BD02DD"/>
    <w:rsid w:val="00BD7D32"/>
    <w:rsid w:val="00BE17B6"/>
    <w:rsid w:val="00BE2391"/>
    <w:rsid w:val="00BE4954"/>
    <w:rsid w:val="00BE7E07"/>
    <w:rsid w:val="00BF2033"/>
    <w:rsid w:val="00BF4C09"/>
    <w:rsid w:val="00BF648F"/>
    <w:rsid w:val="00C1302A"/>
    <w:rsid w:val="00C1691D"/>
    <w:rsid w:val="00C25DFF"/>
    <w:rsid w:val="00C511AA"/>
    <w:rsid w:val="00C517FC"/>
    <w:rsid w:val="00C84EA5"/>
    <w:rsid w:val="00C96727"/>
    <w:rsid w:val="00CA3627"/>
    <w:rsid w:val="00CB1459"/>
    <w:rsid w:val="00CC66E0"/>
    <w:rsid w:val="00CD1052"/>
    <w:rsid w:val="00CD46D9"/>
    <w:rsid w:val="00CD67F2"/>
    <w:rsid w:val="00CE35E7"/>
    <w:rsid w:val="00CF2178"/>
    <w:rsid w:val="00CF535B"/>
    <w:rsid w:val="00D02F15"/>
    <w:rsid w:val="00D121FF"/>
    <w:rsid w:val="00D143E7"/>
    <w:rsid w:val="00D27667"/>
    <w:rsid w:val="00D30584"/>
    <w:rsid w:val="00D31F17"/>
    <w:rsid w:val="00D3366F"/>
    <w:rsid w:val="00D573D7"/>
    <w:rsid w:val="00D612A9"/>
    <w:rsid w:val="00D64CD0"/>
    <w:rsid w:val="00D67AD5"/>
    <w:rsid w:val="00D76213"/>
    <w:rsid w:val="00D76659"/>
    <w:rsid w:val="00D82774"/>
    <w:rsid w:val="00DA5FA8"/>
    <w:rsid w:val="00DC2104"/>
    <w:rsid w:val="00DF1408"/>
    <w:rsid w:val="00E048F3"/>
    <w:rsid w:val="00E04D53"/>
    <w:rsid w:val="00E12607"/>
    <w:rsid w:val="00E21965"/>
    <w:rsid w:val="00E31B03"/>
    <w:rsid w:val="00E37BC3"/>
    <w:rsid w:val="00E45941"/>
    <w:rsid w:val="00E528B8"/>
    <w:rsid w:val="00E5632B"/>
    <w:rsid w:val="00E635CC"/>
    <w:rsid w:val="00E976AB"/>
    <w:rsid w:val="00EA1C64"/>
    <w:rsid w:val="00EA37F0"/>
    <w:rsid w:val="00EA7CEE"/>
    <w:rsid w:val="00EB2282"/>
    <w:rsid w:val="00ED464E"/>
    <w:rsid w:val="00EE2593"/>
    <w:rsid w:val="00EF4A50"/>
    <w:rsid w:val="00F03AD0"/>
    <w:rsid w:val="00F0678B"/>
    <w:rsid w:val="00F06F9B"/>
    <w:rsid w:val="00F213DE"/>
    <w:rsid w:val="00F22553"/>
    <w:rsid w:val="00F233C8"/>
    <w:rsid w:val="00F43EF1"/>
    <w:rsid w:val="00F45E69"/>
    <w:rsid w:val="00F53BFB"/>
    <w:rsid w:val="00F605C9"/>
    <w:rsid w:val="00F625DB"/>
    <w:rsid w:val="00F6455D"/>
    <w:rsid w:val="00F811B5"/>
    <w:rsid w:val="00F944B6"/>
    <w:rsid w:val="00FA6616"/>
    <w:rsid w:val="00FB121F"/>
    <w:rsid w:val="00FB1ED8"/>
    <w:rsid w:val="00FE29B2"/>
    <w:rsid w:val="00FE6E8F"/>
    <w:rsid w:val="01E3B1E7"/>
    <w:rsid w:val="01EF2286"/>
    <w:rsid w:val="02035B92"/>
    <w:rsid w:val="0380416B"/>
    <w:rsid w:val="03E8A460"/>
    <w:rsid w:val="041DC53E"/>
    <w:rsid w:val="046BB06A"/>
    <w:rsid w:val="05B6D077"/>
    <w:rsid w:val="069ED9FD"/>
    <w:rsid w:val="0B3A3C8E"/>
    <w:rsid w:val="0B5A96C0"/>
    <w:rsid w:val="0B695B39"/>
    <w:rsid w:val="0BBC65F4"/>
    <w:rsid w:val="0BD995C9"/>
    <w:rsid w:val="0BE3EACC"/>
    <w:rsid w:val="11E6A0BD"/>
    <w:rsid w:val="12D03C49"/>
    <w:rsid w:val="15AAE6FD"/>
    <w:rsid w:val="15FABF5B"/>
    <w:rsid w:val="1630502E"/>
    <w:rsid w:val="16D7FA98"/>
    <w:rsid w:val="18DC8FAF"/>
    <w:rsid w:val="19A7E7E4"/>
    <w:rsid w:val="1A5BD6B8"/>
    <w:rsid w:val="1A8C2A3D"/>
    <w:rsid w:val="1F5D7352"/>
    <w:rsid w:val="1F629BB0"/>
    <w:rsid w:val="1FAB2CA8"/>
    <w:rsid w:val="20FE6C11"/>
    <w:rsid w:val="214F1C65"/>
    <w:rsid w:val="22713DA0"/>
    <w:rsid w:val="22AAB09C"/>
    <w:rsid w:val="233995AD"/>
    <w:rsid w:val="242B9333"/>
    <w:rsid w:val="24E0DF69"/>
    <w:rsid w:val="2671366F"/>
    <w:rsid w:val="26B6E38E"/>
    <w:rsid w:val="26F89B6B"/>
    <w:rsid w:val="274C6764"/>
    <w:rsid w:val="276333F5"/>
    <w:rsid w:val="27A958D9"/>
    <w:rsid w:val="29C60D09"/>
    <w:rsid w:val="2CD2D908"/>
    <w:rsid w:val="2E08CF3C"/>
    <w:rsid w:val="2EB9C572"/>
    <w:rsid w:val="2FBCBF89"/>
    <w:rsid w:val="2FF92EDC"/>
    <w:rsid w:val="304F8B22"/>
    <w:rsid w:val="30C2522D"/>
    <w:rsid w:val="312FEBC1"/>
    <w:rsid w:val="325E228E"/>
    <w:rsid w:val="32FB72B6"/>
    <w:rsid w:val="332390D6"/>
    <w:rsid w:val="337FF892"/>
    <w:rsid w:val="33BDF616"/>
    <w:rsid w:val="33F43078"/>
    <w:rsid w:val="34A5A931"/>
    <w:rsid w:val="34E5C85C"/>
    <w:rsid w:val="3800995E"/>
    <w:rsid w:val="38161310"/>
    <w:rsid w:val="39A23708"/>
    <w:rsid w:val="39B1E371"/>
    <w:rsid w:val="3B3BE183"/>
    <w:rsid w:val="3D08DE46"/>
    <w:rsid w:val="3D777022"/>
    <w:rsid w:val="3DCC73F3"/>
    <w:rsid w:val="3E7B0883"/>
    <w:rsid w:val="3EA4AEA7"/>
    <w:rsid w:val="3EC5C38F"/>
    <w:rsid w:val="3EDD28CA"/>
    <w:rsid w:val="3F0958BD"/>
    <w:rsid w:val="3F60D0EF"/>
    <w:rsid w:val="3F674538"/>
    <w:rsid w:val="410F2C45"/>
    <w:rsid w:val="42812BEE"/>
    <w:rsid w:val="428D8991"/>
    <w:rsid w:val="42B778E1"/>
    <w:rsid w:val="4346F368"/>
    <w:rsid w:val="44E2C3C9"/>
    <w:rsid w:val="45ABE71A"/>
    <w:rsid w:val="465124C8"/>
    <w:rsid w:val="46E211C5"/>
    <w:rsid w:val="46FFC9A1"/>
    <w:rsid w:val="4988C58A"/>
    <w:rsid w:val="4AB7A6E1"/>
    <w:rsid w:val="4B52054D"/>
    <w:rsid w:val="4BBB45E7"/>
    <w:rsid w:val="4C295262"/>
    <w:rsid w:val="4C9BFD03"/>
    <w:rsid w:val="4CB5B18E"/>
    <w:rsid w:val="4CDC510C"/>
    <w:rsid w:val="4CEDD5AE"/>
    <w:rsid w:val="4E89A60F"/>
    <w:rsid w:val="4E919395"/>
    <w:rsid w:val="51238E66"/>
    <w:rsid w:val="517E80BA"/>
    <w:rsid w:val="518D42F4"/>
    <w:rsid w:val="520DE80C"/>
    <w:rsid w:val="535D1732"/>
    <w:rsid w:val="56573B10"/>
    <w:rsid w:val="56F6D0AE"/>
    <w:rsid w:val="58F6DBE6"/>
    <w:rsid w:val="598FC560"/>
    <w:rsid w:val="59E6D802"/>
    <w:rsid w:val="5B14558F"/>
    <w:rsid w:val="5B2F7EF7"/>
    <w:rsid w:val="5D0BE6FE"/>
    <w:rsid w:val="5D5D5DFF"/>
    <w:rsid w:val="5DD155AB"/>
    <w:rsid w:val="5EDE4096"/>
    <w:rsid w:val="5F7D3289"/>
    <w:rsid w:val="5F9B7A52"/>
    <w:rsid w:val="611E2256"/>
    <w:rsid w:val="61A6E5EA"/>
    <w:rsid w:val="6240EBCE"/>
    <w:rsid w:val="62B4D34B"/>
    <w:rsid w:val="632FB199"/>
    <w:rsid w:val="633B16F8"/>
    <w:rsid w:val="6454E56F"/>
    <w:rsid w:val="64679567"/>
    <w:rsid w:val="64C06276"/>
    <w:rsid w:val="64F018AF"/>
    <w:rsid w:val="66C22D5B"/>
    <w:rsid w:val="678F9F2C"/>
    <w:rsid w:val="69835F6F"/>
    <w:rsid w:val="6A891356"/>
    <w:rsid w:val="6B5ADB14"/>
    <w:rsid w:val="6C60D4FD"/>
    <w:rsid w:val="6C6A01E4"/>
    <w:rsid w:val="6E56D092"/>
    <w:rsid w:val="6EE8E26F"/>
    <w:rsid w:val="6FF9EB6E"/>
    <w:rsid w:val="702E4C37"/>
    <w:rsid w:val="725D27F3"/>
    <w:rsid w:val="72D26C19"/>
    <w:rsid w:val="73EA1BAD"/>
    <w:rsid w:val="746BE6E2"/>
    <w:rsid w:val="793DFC50"/>
    <w:rsid w:val="7B3E6920"/>
    <w:rsid w:val="7C42E974"/>
    <w:rsid w:val="7CDDEFF7"/>
    <w:rsid w:val="7CEF4929"/>
    <w:rsid w:val="7E179182"/>
    <w:rsid w:val="7EED63BE"/>
    <w:rsid w:val="7FCF7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1A104"/>
  <w15:chartTrackingRefBased/>
  <w15:docId w15:val="{8D5CA738-A48D-4D71-932E-040733668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D105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37AC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5455"/>
    <w:pPr>
      <w:ind w:left="720"/>
      <w:contextualSpacing/>
    </w:pPr>
  </w:style>
  <w:style w:type="character" w:styleId="Hyperlink">
    <w:name w:val="Hyperlink"/>
    <w:basedOn w:val="DefaultParagraphFont"/>
    <w:uiPriority w:val="99"/>
    <w:unhideWhenUsed/>
    <w:rsid w:val="001B413D"/>
    <w:rPr>
      <w:color w:val="0563C1" w:themeColor="hyperlink"/>
      <w:u w:val="single"/>
    </w:rPr>
  </w:style>
  <w:style w:type="character" w:styleId="UnresolvedMention">
    <w:name w:val="Unresolved Mention"/>
    <w:basedOn w:val="DefaultParagraphFont"/>
    <w:uiPriority w:val="99"/>
    <w:semiHidden/>
    <w:unhideWhenUsed/>
    <w:rsid w:val="001B413D"/>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normaltextrun">
    <w:name w:val="normaltextrun"/>
    <w:basedOn w:val="DefaultParagraphFont"/>
    <w:rsid w:val="00A36919"/>
  </w:style>
  <w:style w:type="character" w:customStyle="1" w:styleId="eop">
    <w:name w:val="eop"/>
    <w:basedOn w:val="DefaultParagraphFont"/>
    <w:rsid w:val="00A36919"/>
  </w:style>
  <w:style w:type="paragraph" w:customStyle="1" w:styleId="paragraph">
    <w:name w:val="paragraph"/>
    <w:basedOn w:val="Normal"/>
    <w:rsid w:val="00A36919"/>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A3444A"/>
    <w:pPr>
      <w:outlineLvl w:val="9"/>
    </w:pPr>
  </w:style>
  <w:style w:type="paragraph" w:styleId="TOC3">
    <w:name w:val="toc 3"/>
    <w:basedOn w:val="Normal"/>
    <w:next w:val="Normal"/>
    <w:autoRedefine/>
    <w:uiPriority w:val="39"/>
    <w:unhideWhenUsed/>
    <w:rsid w:val="00A3444A"/>
    <w:pPr>
      <w:spacing w:after="100"/>
      <w:ind w:left="440"/>
    </w:pPr>
    <w:rPr>
      <w:rFonts w:eastAsiaTheme="minorEastAsia" w:cs="Times New Roman"/>
    </w:rPr>
  </w:style>
  <w:style w:type="paragraph" w:styleId="Subtitle">
    <w:name w:val="Subtitle"/>
    <w:basedOn w:val="Normal"/>
    <w:next w:val="Normal"/>
    <w:link w:val="SubtitleChar"/>
    <w:uiPriority w:val="11"/>
    <w:qFormat/>
    <w:rsid w:val="00B1366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13662"/>
    <w:rPr>
      <w:rFonts w:eastAsiaTheme="minorEastAsia"/>
      <w:color w:val="5A5A5A" w:themeColor="text1" w:themeTint="A5"/>
      <w:spacing w:val="15"/>
    </w:rPr>
  </w:style>
  <w:style w:type="character" w:customStyle="1" w:styleId="Heading3Char">
    <w:name w:val="Heading 3 Char"/>
    <w:basedOn w:val="DefaultParagraphFont"/>
    <w:link w:val="Heading3"/>
    <w:uiPriority w:val="9"/>
    <w:rsid w:val="00CD105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737AC8"/>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204598">
      <w:bodyDiv w:val="1"/>
      <w:marLeft w:val="0"/>
      <w:marRight w:val="0"/>
      <w:marTop w:val="0"/>
      <w:marBottom w:val="0"/>
      <w:divBdr>
        <w:top w:val="none" w:sz="0" w:space="0" w:color="auto"/>
        <w:left w:val="none" w:sz="0" w:space="0" w:color="auto"/>
        <w:bottom w:val="none" w:sz="0" w:space="0" w:color="auto"/>
        <w:right w:val="none" w:sz="0" w:space="0" w:color="auto"/>
      </w:divBdr>
    </w:div>
    <w:div w:id="640228098">
      <w:bodyDiv w:val="1"/>
      <w:marLeft w:val="0"/>
      <w:marRight w:val="0"/>
      <w:marTop w:val="0"/>
      <w:marBottom w:val="0"/>
      <w:divBdr>
        <w:top w:val="none" w:sz="0" w:space="0" w:color="auto"/>
        <w:left w:val="none" w:sz="0" w:space="0" w:color="auto"/>
        <w:bottom w:val="none" w:sz="0" w:space="0" w:color="auto"/>
        <w:right w:val="none" w:sz="0" w:space="0" w:color="auto"/>
      </w:divBdr>
    </w:div>
    <w:div w:id="1096291477">
      <w:bodyDiv w:val="1"/>
      <w:marLeft w:val="0"/>
      <w:marRight w:val="0"/>
      <w:marTop w:val="0"/>
      <w:marBottom w:val="0"/>
      <w:divBdr>
        <w:top w:val="none" w:sz="0" w:space="0" w:color="auto"/>
        <w:left w:val="none" w:sz="0" w:space="0" w:color="auto"/>
        <w:bottom w:val="none" w:sz="0" w:space="0" w:color="auto"/>
        <w:right w:val="none" w:sz="0" w:space="0" w:color="auto"/>
      </w:divBdr>
    </w:div>
    <w:div w:id="1346714011">
      <w:bodyDiv w:val="1"/>
      <w:marLeft w:val="0"/>
      <w:marRight w:val="0"/>
      <w:marTop w:val="0"/>
      <w:marBottom w:val="0"/>
      <w:divBdr>
        <w:top w:val="none" w:sz="0" w:space="0" w:color="auto"/>
        <w:left w:val="none" w:sz="0" w:space="0" w:color="auto"/>
        <w:bottom w:val="none" w:sz="0" w:space="0" w:color="auto"/>
        <w:right w:val="none" w:sz="0" w:space="0" w:color="auto"/>
      </w:divBdr>
    </w:div>
    <w:div w:id="1565919307">
      <w:bodyDiv w:val="1"/>
      <w:marLeft w:val="0"/>
      <w:marRight w:val="0"/>
      <w:marTop w:val="0"/>
      <w:marBottom w:val="0"/>
      <w:divBdr>
        <w:top w:val="none" w:sz="0" w:space="0" w:color="auto"/>
        <w:left w:val="none" w:sz="0" w:space="0" w:color="auto"/>
        <w:bottom w:val="none" w:sz="0" w:space="0" w:color="auto"/>
        <w:right w:val="none" w:sz="0" w:space="0" w:color="auto"/>
      </w:divBdr>
    </w:div>
    <w:div w:id="1668899455">
      <w:bodyDiv w:val="1"/>
      <w:marLeft w:val="0"/>
      <w:marRight w:val="0"/>
      <w:marTop w:val="0"/>
      <w:marBottom w:val="0"/>
      <w:divBdr>
        <w:top w:val="none" w:sz="0" w:space="0" w:color="auto"/>
        <w:left w:val="none" w:sz="0" w:space="0" w:color="auto"/>
        <w:bottom w:val="none" w:sz="0" w:space="0" w:color="auto"/>
        <w:right w:val="none" w:sz="0" w:space="0" w:color="auto"/>
      </w:divBdr>
      <w:divsChild>
        <w:div w:id="188184694">
          <w:marLeft w:val="0"/>
          <w:marRight w:val="0"/>
          <w:marTop w:val="0"/>
          <w:marBottom w:val="0"/>
          <w:divBdr>
            <w:top w:val="none" w:sz="0" w:space="0" w:color="auto"/>
            <w:left w:val="none" w:sz="0" w:space="0" w:color="auto"/>
            <w:bottom w:val="none" w:sz="0" w:space="0" w:color="auto"/>
            <w:right w:val="none" w:sz="0" w:space="0" w:color="auto"/>
          </w:divBdr>
        </w:div>
        <w:div w:id="2131632759">
          <w:marLeft w:val="0"/>
          <w:marRight w:val="0"/>
          <w:marTop w:val="0"/>
          <w:marBottom w:val="0"/>
          <w:divBdr>
            <w:top w:val="none" w:sz="0" w:space="0" w:color="auto"/>
            <w:left w:val="none" w:sz="0" w:space="0" w:color="auto"/>
            <w:bottom w:val="none" w:sz="0" w:space="0" w:color="auto"/>
            <w:right w:val="none" w:sz="0" w:space="0" w:color="auto"/>
          </w:divBdr>
        </w:div>
        <w:div w:id="1262298026">
          <w:marLeft w:val="0"/>
          <w:marRight w:val="0"/>
          <w:marTop w:val="0"/>
          <w:marBottom w:val="0"/>
          <w:divBdr>
            <w:top w:val="none" w:sz="0" w:space="0" w:color="auto"/>
            <w:left w:val="none" w:sz="0" w:space="0" w:color="auto"/>
            <w:bottom w:val="none" w:sz="0" w:space="0" w:color="auto"/>
            <w:right w:val="none" w:sz="0" w:space="0" w:color="auto"/>
          </w:divBdr>
        </w:div>
        <w:div w:id="1309748949">
          <w:marLeft w:val="0"/>
          <w:marRight w:val="0"/>
          <w:marTop w:val="0"/>
          <w:marBottom w:val="0"/>
          <w:divBdr>
            <w:top w:val="none" w:sz="0" w:space="0" w:color="auto"/>
            <w:left w:val="none" w:sz="0" w:space="0" w:color="auto"/>
            <w:bottom w:val="none" w:sz="0" w:space="0" w:color="auto"/>
            <w:right w:val="none" w:sz="0" w:space="0" w:color="auto"/>
          </w:divBdr>
        </w:div>
        <w:div w:id="695808604">
          <w:marLeft w:val="0"/>
          <w:marRight w:val="0"/>
          <w:marTop w:val="0"/>
          <w:marBottom w:val="0"/>
          <w:divBdr>
            <w:top w:val="none" w:sz="0" w:space="0" w:color="auto"/>
            <w:left w:val="none" w:sz="0" w:space="0" w:color="auto"/>
            <w:bottom w:val="none" w:sz="0" w:space="0" w:color="auto"/>
            <w:right w:val="none" w:sz="0" w:space="0" w:color="auto"/>
          </w:divBdr>
        </w:div>
        <w:div w:id="6294419">
          <w:marLeft w:val="0"/>
          <w:marRight w:val="0"/>
          <w:marTop w:val="0"/>
          <w:marBottom w:val="0"/>
          <w:divBdr>
            <w:top w:val="none" w:sz="0" w:space="0" w:color="auto"/>
            <w:left w:val="none" w:sz="0" w:space="0" w:color="auto"/>
            <w:bottom w:val="none" w:sz="0" w:space="0" w:color="auto"/>
            <w:right w:val="none" w:sz="0" w:space="0" w:color="auto"/>
          </w:divBdr>
        </w:div>
        <w:div w:id="153188007">
          <w:marLeft w:val="0"/>
          <w:marRight w:val="0"/>
          <w:marTop w:val="0"/>
          <w:marBottom w:val="0"/>
          <w:divBdr>
            <w:top w:val="none" w:sz="0" w:space="0" w:color="auto"/>
            <w:left w:val="none" w:sz="0" w:space="0" w:color="auto"/>
            <w:bottom w:val="none" w:sz="0" w:space="0" w:color="auto"/>
            <w:right w:val="none" w:sz="0" w:space="0" w:color="auto"/>
          </w:divBdr>
        </w:div>
        <w:div w:id="506600476">
          <w:marLeft w:val="0"/>
          <w:marRight w:val="0"/>
          <w:marTop w:val="0"/>
          <w:marBottom w:val="0"/>
          <w:divBdr>
            <w:top w:val="none" w:sz="0" w:space="0" w:color="auto"/>
            <w:left w:val="none" w:sz="0" w:space="0" w:color="auto"/>
            <w:bottom w:val="none" w:sz="0" w:space="0" w:color="auto"/>
            <w:right w:val="none" w:sz="0" w:space="0" w:color="auto"/>
          </w:divBdr>
        </w:div>
        <w:div w:id="1885362092">
          <w:marLeft w:val="0"/>
          <w:marRight w:val="0"/>
          <w:marTop w:val="0"/>
          <w:marBottom w:val="0"/>
          <w:divBdr>
            <w:top w:val="none" w:sz="0" w:space="0" w:color="auto"/>
            <w:left w:val="none" w:sz="0" w:space="0" w:color="auto"/>
            <w:bottom w:val="none" w:sz="0" w:space="0" w:color="auto"/>
            <w:right w:val="none" w:sz="0" w:space="0" w:color="auto"/>
          </w:divBdr>
        </w:div>
        <w:div w:id="413016481">
          <w:marLeft w:val="0"/>
          <w:marRight w:val="0"/>
          <w:marTop w:val="0"/>
          <w:marBottom w:val="0"/>
          <w:divBdr>
            <w:top w:val="none" w:sz="0" w:space="0" w:color="auto"/>
            <w:left w:val="none" w:sz="0" w:space="0" w:color="auto"/>
            <w:bottom w:val="none" w:sz="0" w:space="0" w:color="auto"/>
            <w:right w:val="none" w:sz="0" w:space="0" w:color="auto"/>
          </w:divBdr>
        </w:div>
        <w:div w:id="945230374">
          <w:marLeft w:val="0"/>
          <w:marRight w:val="0"/>
          <w:marTop w:val="0"/>
          <w:marBottom w:val="0"/>
          <w:divBdr>
            <w:top w:val="none" w:sz="0" w:space="0" w:color="auto"/>
            <w:left w:val="none" w:sz="0" w:space="0" w:color="auto"/>
            <w:bottom w:val="none" w:sz="0" w:space="0" w:color="auto"/>
            <w:right w:val="none" w:sz="0" w:space="0" w:color="auto"/>
          </w:divBdr>
        </w:div>
        <w:div w:id="1306928901">
          <w:marLeft w:val="0"/>
          <w:marRight w:val="0"/>
          <w:marTop w:val="0"/>
          <w:marBottom w:val="0"/>
          <w:divBdr>
            <w:top w:val="none" w:sz="0" w:space="0" w:color="auto"/>
            <w:left w:val="none" w:sz="0" w:space="0" w:color="auto"/>
            <w:bottom w:val="none" w:sz="0" w:space="0" w:color="auto"/>
            <w:right w:val="none" w:sz="0" w:space="0" w:color="auto"/>
          </w:divBdr>
        </w:div>
        <w:div w:id="1819034512">
          <w:marLeft w:val="0"/>
          <w:marRight w:val="0"/>
          <w:marTop w:val="0"/>
          <w:marBottom w:val="0"/>
          <w:divBdr>
            <w:top w:val="none" w:sz="0" w:space="0" w:color="auto"/>
            <w:left w:val="none" w:sz="0" w:space="0" w:color="auto"/>
            <w:bottom w:val="none" w:sz="0" w:space="0" w:color="auto"/>
            <w:right w:val="none" w:sz="0" w:space="0" w:color="auto"/>
          </w:divBdr>
        </w:div>
        <w:div w:id="99956954">
          <w:marLeft w:val="0"/>
          <w:marRight w:val="0"/>
          <w:marTop w:val="0"/>
          <w:marBottom w:val="0"/>
          <w:divBdr>
            <w:top w:val="none" w:sz="0" w:space="0" w:color="auto"/>
            <w:left w:val="none" w:sz="0" w:space="0" w:color="auto"/>
            <w:bottom w:val="none" w:sz="0" w:space="0" w:color="auto"/>
            <w:right w:val="none" w:sz="0" w:space="0" w:color="auto"/>
          </w:divBdr>
        </w:div>
        <w:div w:id="273052793">
          <w:marLeft w:val="0"/>
          <w:marRight w:val="0"/>
          <w:marTop w:val="0"/>
          <w:marBottom w:val="0"/>
          <w:divBdr>
            <w:top w:val="none" w:sz="0" w:space="0" w:color="auto"/>
            <w:left w:val="none" w:sz="0" w:space="0" w:color="auto"/>
            <w:bottom w:val="none" w:sz="0" w:space="0" w:color="auto"/>
            <w:right w:val="none" w:sz="0" w:space="0" w:color="auto"/>
          </w:divBdr>
        </w:div>
        <w:div w:id="1761679653">
          <w:marLeft w:val="0"/>
          <w:marRight w:val="0"/>
          <w:marTop w:val="0"/>
          <w:marBottom w:val="0"/>
          <w:divBdr>
            <w:top w:val="none" w:sz="0" w:space="0" w:color="auto"/>
            <w:left w:val="none" w:sz="0" w:space="0" w:color="auto"/>
            <w:bottom w:val="none" w:sz="0" w:space="0" w:color="auto"/>
            <w:right w:val="none" w:sz="0" w:space="0" w:color="auto"/>
          </w:divBdr>
        </w:div>
        <w:div w:id="495076385">
          <w:marLeft w:val="0"/>
          <w:marRight w:val="0"/>
          <w:marTop w:val="0"/>
          <w:marBottom w:val="0"/>
          <w:divBdr>
            <w:top w:val="none" w:sz="0" w:space="0" w:color="auto"/>
            <w:left w:val="none" w:sz="0" w:space="0" w:color="auto"/>
            <w:bottom w:val="none" w:sz="0" w:space="0" w:color="auto"/>
            <w:right w:val="none" w:sz="0" w:space="0" w:color="auto"/>
          </w:divBdr>
        </w:div>
        <w:div w:id="975260297">
          <w:marLeft w:val="0"/>
          <w:marRight w:val="0"/>
          <w:marTop w:val="0"/>
          <w:marBottom w:val="0"/>
          <w:divBdr>
            <w:top w:val="none" w:sz="0" w:space="0" w:color="auto"/>
            <w:left w:val="none" w:sz="0" w:space="0" w:color="auto"/>
            <w:bottom w:val="none" w:sz="0" w:space="0" w:color="auto"/>
            <w:right w:val="none" w:sz="0" w:space="0" w:color="auto"/>
          </w:divBdr>
        </w:div>
        <w:div w:id="2110277718">
          <w:marLeft w:val="0"/>
          <w:marRight w:val="0"/>
          <w:marTop w:val="0"/>
          <w:marBottom w:val="0"/>
          <w:divBdr>
            <w:top w:val="none" w:sz="0" w:space="0" w:color="auto"/>
            <w:left w:val="none" w:sz="0" w:space="0" w:color="auto"/>
            <w:bottom w:val="none" w:sz="0" w:space="0" w:color="auto"/>
            <w:right w:val="none" w:sz="0" w:space="0" w:color="auto"/>
          </w:divBdr>
        </w:div>
        <w:div w:id="693120095">
          <w:marLeft w:val="0"/>
          <w:marRight w:val="0"/>
          <w:marTop w:val="0"/>
          <w:marBottom w:val="0"/>
          <w:divBdr>
            <w:top w:val="none" w:sz="0" w:space="0" w:color="auto"/>
            <w:left w:val="none" w:sz="0" w:space="0" w:color="auto"/>
            <w:bottom w:val="none" w:sz="0" w:space="0" w:color="auto"/>
            <w:right w:val="none" w:sz="0" w:space="0" w:color="auto"/>
          </w:divBdr>
        </w:div>
        <w:div w:id="1107388653">
          <w:marLeft w:val="0"/>
          <w:marRight w:val="0"/>
          <w:marTop w:val="0"/>
          <w:marBottom w:val="0"/>
          <w:divBdr>
            <w:top w:val="none" w:sz="0" w:space="0" w:color="auto"/>
            <w:left w:val="none" w:sz="0" w:space="0" w:color="auto"/>
            <w:bottom w:val="none" w:sz="0" w:space="0" w:color="auto"/>
            <w:right w:val="none" w:sz="0" w:space="0" w:color="auto"/>
          </w:divBdr>
        </w:div>
        <w:div w:id="1675297499">
          <w:marLeft w:val="0"/>
          <w:marRight w:val="0"/>
          <w:marTop w:val="0"/>
          <w:marBottom w:val="0"/>
          <w:divBdr>
            <w:top w:val="none" w:sz="0" w:space="0" w:color="auto"/>
            <w:left w:val="none" w:sz="0" w:space="0" w:color="auto"/>
            <w:bottom w:val="none" w:sz="0" w:space="0" w:color="auto"/>
            <w:right w:val="none" w:sz="0" w:space="0" w:color="auto"/>
          </w:divBdr>
        </w:div>
        <w:div w:id="629168457">
          <w:marLeft w:val="0"/>
          <w:marRight w:val="0"/>
          <w:marTop w:val="0"/>
          <w:marBottom w:val="0"/>
          <w:divBdr>
            <w:top w:val="none" w:sz="0" w:space="0" w:color="auto"/>
            <w:left w:val="none" w:sz="0" w:space="0" w:color="auto"/>
            <w:bottom w:val="none" w:sz="0" w:space="0" w:color="auto"/>
            <w:right w:val="none" w:sz="0" w:space="0" w:color="auto"/>
          </w:divBdr>
        </w:div>
        <w:div w:id="1564020546">
          <w:marLeft w:val="0"/>
          <w:marRight w:val="0"/>
          <w:marTop w:val="0"/>
          <w:marBottom w:val="0"/>
          <w:divBdr>
            <w:top w:val="none" w:sz="0" w:space="0" w:color="auto"/>
            <w:left w:val="none" w:sz="0" w:space="0" w:color="auto"/>
            <w:bottom w:val="none" w:sz="0" w:space="0" w:color="auto"/>
            <w:right w:val="none" w:sz="0" w:space="0" w:color="auto"/>
          </w:divBdr>
        </w:div>
        <w:div w:id="1400589266">
          <w:marLeft w:val="0"/>
          <w:marRight w:val="0"/>
          <w:marTop w:val="0"/>
          <w:marBottom w:val="0"/>
          <w:divBdr>
            <w:top w:val="none" w:sz="0" w:space="0" w:color="auto"/>
            <w:left w:val="none" w:sz="0" w:space="0" w:color="auto"/>
            <w:bottom w:val="none" w:sz="0" w:space="0" w:color="auto"/>
            <w:right w:val="none" w:sz="0" w:space="0" w:color="auto"/>
          </w:divBdr>
        </w:div>
        <w:div w:id="1576158781">
          <w:marLeft w:val="0"/>
          <w:marRight w:val="0"/>
          <w:marTop w:val="0"/>
          <w:marBottom w:val="0"/>
          <w:divBdr>
            <w:top w:val="none" w:sz="0" w:space="0" w:color="auto"/>
            <w:left w:val="none" w:sz="0" w:space="0" w:color="auto"/>
            <w:bottom w:val="none" w:sz="0" w:space="0" w:color="auto"/>
            <w:right w:val="none" w:sz="0" w:space="0" w:color="auto"/>
          </w:divBdr>
        </w:div>
        <w:div w:id="561411096">
          <w:marLeft w:val="0"/>
          <w:marRight w:val="0"/>
          <w:marTop w:val="0"/>
          <w:marBottom w:val="0"/>
          <w:divBdr>
            <w:top w:val="none" w:sz="0" w:space="0" w:color="auto"/>
            <w:left w:val="none" w:sz="0" w:space="0" w:color="auto"/>
            <w:bottom w:val="none" w:sz="0" w:space="0" w:color="auto"/>
            <w:right w:val="none" w:sz="0" w:space="0" w:color="auto"/>
          </w:divBdr>
        </w:div>
        <w:div w:id="1793815967">
          <w:marLeft w:val="0"/>
          <w:marRight w:val="0"/>
          <w:marTop w:val="0"/>
          <w:marBottom w:val="0"/>
          <w:divBdr>
            <w:top w:val="none" w:sz="0" w:space="0" w:color="auto"/>
            <w:left w:val="none" w:sz="0" w:space="0" w:color="auto"/>
            <w:bottom w:val="none" w:sz="0" w:space="0" w:color="auto"/>
            <w:right w:val="none" w:sz="0" w:space="0" w:color="auto"/>
          </w:divBdr>
        </w:div>
        <w:div w:id="1982148214">
          <w:marLeft w:val="0"/>
          <w:marRight w:val="0"/>
          <w:marTop w:val="0"/>
          <w:marBottom w:val="0"/>
          <w:divBdr>
            <w:top w:val="none" w:sz="0" w:space="0" w:color="auto"/>
            <w:left w:val="none" w:sz="0" w:space="0" w:color="auto"/>
            <w:bottom w:val="none" w:sz="0" w:space="0" w:color="auto"/>
            <w:right w:val="none" w:sz="0" w:space="0" w:color="auto"/>
          </w:divBdr>
        </w:div>
        <w:div w:id="1751273265">
          <w:marLeft w:val="0"/>
          <w:marRight w:val="0"/>
          <w:marTop w:val="0"/>
          <w:marBottom w:val="0"/>
          <w:divBdr>
            <w:top w:val="none" w:sz="0" w:space="0" w:color="auto"/>
            <w:left w:val="none" w:sz="0" w:space="0" w:color="auto"/>
            <w:bottom w:val="none" w:sz="0" w:space="0" w:color="auto"/>
            <w:right w:val="none" w:sz="0" w:space="0" w:color="auto"/>
          </w:divBdr>
        </w:div>
        <w:div w:id="963779183">
          <w:marLeft w:val="0"/>
          <w:marRight w:val="0"/>
          <w:marTop w:val="0"/>
          <w:marBottom w:val="0"/>
          <w:divBdr>
            <w:top w:val="none" w:sz="0" w:space="0" w:color="auto"/>
            <w:left w:val="none" w:sz="0" w:space="0" w:color="auto"/>
            <w:bottom w:val="none" w:sz="0" w:space="0" w:color="auto"/>
            <w:right w:val="none" w:sz="0" w:space="0" w:color="auto"/>
          </w:divBdr>
        </w:div>
        <w:div w:id="722220008">
          <w:marLeft w:val="0"/>
          <w:marRight w:val="0"/>
          <w:marTop w:val="0"/>
          <w:marBottom w:val="0"/>
          <w:divBdr>
            <w:top w:val="none" w:sz="0" w:space="0" w:color="auto"/>
            <w:left w:val="none" w:sz="0" w:space="0" w:color="auto"/>
            <w:bottom w:val="none" w:sz="0" w:space="0" w:color="auto"/>
            <w:right w:val="none" w:sz="0" w:space="0" w:color="auto"/>
          </w:divBdr>
        </w:div>
        <w:div w:id="1696693338">
          <w:marLeft w:val="0"/>
          <w:marRight w:val="0"/>
          <w:marTop w:val="0"/>
          <w:marBottom w:val="0"/>
          <w:divBdr>
            <w:top w:val="none" w:sz="0" w:space="0" w:color="auto"/>
            <w:left w:val="none" w:sz="0" w:space="0" w:color="auto"/>
            <w:bottom w:val="none" w:sz="0" w:space="0" w:color="auto"/>
            <w:right w:val="none" w:sz="0" w:space="0" w:color="auto"/>
          </w:divBdr>
        </w:div>
        <w:div w:id="706488108">
          <w:marLeft w:val="0"/>
          <w:marRight w:val="0"/>
          <w:marTop w:val="0"/>
          <w:marBottom w:val="0"/>
          <w:divBdr>
            <w:top w:val="none" w:sz="0" w:space="0" w:color="auto"/>
            <w:left w:val="none" w:sz="0" w:space="0" w:color="auto"/>
            <w:bottom w:val="none" w:sz="0" w:space="0" w:color="auto"/>
            <w:right w:val="none" w:sz="0" w:space="0" w:color="auto"/>
          </w:divBdr>
        </w:div>
        <w:div w:id="1184628823">
          <w:marLeft w:val="0"/>
          <w:marRight w:val="0"/>
          <w:marTop w:val="0"/>
          <w:marBottom w:val="0"/>
          <w:divBdr>
            <w:top w:val="none" w:sz="0" w:space="0" w:color="auto"/>
            <w:left w:val="none" w:sz="0" w:space="0" w:color="auto"/>
            <w:bottom w:val="none" w:sz="0" w:space="0" w:color="auto"/>
            <w:right w:val="none" w:sz="0" w:space="0" w:color="auto"/>
          </w:divBdr>
        </w:div>
        <w:div w:id="2128041130">
          <w:marLeft w:val="0"/>
          <w:marRight w:val="0"/>
          <w:marTop w:val="0"/>
          <w:marBottom w:val="0"/>
          <w:divBdr>
            <w:top w:val="none" w:sz="0" w:space="0" w:color="auto"/>
            <w:left w:val="none" w:sz="0" w:space="0" w:color="auto"/>
            <w:bottom w:val="none" w:sz="0" w:space="0" w:color="auto"/>
            <w:right w:val="none" w:sz="0" w:space="0" w:color="auto"/>
          </w:divBdr>
        </w:div>
        <w:div w:id="204609707">
          <w:marLeft w:val="0"/>
          <w:marRight w:val="0"/>
          <w:marTop w:val="0"/>
          <w:marBottom w:val="0"/>
          <w:divBdr>
            <w:top w:val="none" w:sz="0" w:space="0" w:color="auto"/>
            <w:left w:val="none" w:sz="0" w:space="0" w:color="auto"/>
            <w:bottom w:val="none" w:sz="0" w:space="0" w:color="auto"/>
            <w:right w:val="none" w:sz="0" w:space="0" w:color="auto"/>
          </w:divBdr>
        </w:div>
        <w:div w:id="1453865804">
          <w:marLeft w:val="0"/>
          <w:marRight w:val="0"/>
          <w:marTop w:val="0"/>
          <w:marBottom w:val="0"/>
          <w:divBdr>
            <w:top w:val="none" w:sz="0" w:space="0" w:color="auto"/>
            <w:left w:val="none" w:sz="0" w:space="0" w:color="auto"/>
            <w:bottom w:val="none" w:sz="0" w:space="0" w:color="auto"/>
            <w:right w:val="none" w:sz="0" w:space="0" w:color="auto"/>
          </w:divBdr>
        </w:div>
      </w:divsChild>
    </w:div>
    <w:div w:id="2102482389">
      <w:bodyDiv w:val="1"/>
      <w:marLeft w:val="0"/>
      <w:marRight w:val="0"/>
      <w:marTop w:val="0"/>
      <w:marBottom w:val="0"/>
      <w:divBdr>
        <w:top w:val="none" w:sz="0" w:space="0" w:color="auto"/>
        <w:left w:val="none" w:sz="0" w:space="0" w:color="auto"/>
        <w:bottom w:val="none" w:sz="0" w:space="0" w:color="auto"/>
        <w:right w:val="none" w:sz="0" w:space="0" w:color="auto"/>
      </w:divBdr>
      <w:divsChild>
        <w:div w:id="1490168208">
          <w:marLeft w:val="0"/>
          <w:marRight w:val="0"/>
          <w:marTop w:val="0"/>
          <w:marBottom w:val="0"/>
          <w:divBdr>
            <w:top w:val="none" w:sz="0" w:space="0" w:color="auto"/>
            <w:left w:val="none" w:sz="0" w:space="0" w:color="auto"/>
            <w:bottom w:val="none" w:sz="0" w:space="0" w:color="auto"/>
            <w:right w:val="none" w:sz="0" w:space="0" w:color="auto"/>
          </w:divBdr>
        </w:div>
        <w:div w:id="279608555">
          <w:marLeft w:val="0"/>
          <w:marRight w:val="0"/>
          <w:marTop w:val="0"/>
          <w:marBottom w:val="0"/>
          <w:divBdr>
            <w:top w:val="none" w:sz="0" w:space="0" w:color="auto"/>
            <w:left w:val="none" w:sz="0" w:space="0" w:color="auto"/>
            <w:bottom w:val="none" w:sz="0" w:space="0" w:color="auto"/>
            <w:right w:val="none" w:sz="0" w:space="0" w:color="auto"/>
          </w:divBdr>
        </w:div>
        <w:div w:id="1613514116">
          <w:marLeft w:val="0"/>
          <w:marRight w:val="0"/>
          <w:marTop w:val="0"/>
          <w:marBottom w:val="0"/>
          <w:divBdr>
            <w:top w:val="none" w:sz="0" w:space="0" w:color="auto"/>
            <w:left w:val="none" w:sz="0" w:space="0" w:color="auto"/>
            <w:bottom w:val="none" w:sz="0" w:space="0" w:color="auto"/>
            <w:right w:val="none" w:sz="0" w:space="0" w:color="auto"/>
          </w:divBdr>
        </w:div>
        <w:div w:id="560019720">
          <w:marLeft w:val="0"/>
          <w:marRight w:val="0"/>
          <w:marTop w:val="0"/>
          <w:marBottom w:val="0"/>
          <w:divBdr>
            <w:top w:val="none" w:sz="0" w:space="0" w:color="auto"/>
            <w:left w:val="none" w:sz="0" w:space="0" w:color="auto"/>
            <w:bottom w:val="none" w:sz="0" w:space="0" w:color="auto"/>
            <w:right w:val="none" w:sz="0" w:space="0" w:color="auto"/>
          </w:divBdr>
        </w:div>
        <w:div w:id="2033261256">
          <w:marLeft w:val="0"/>
          <w:marRight w:val="0"/>
          <w:marTop w:val="0"/>
          <w:marBottom w:val="0"/>
          <w:divBdr>
            <w:top w:val="none" w:sz="0" w:space="0" w:color="auto"/>
            <w:left w:val="none" w:sz="0" w:space="0" w:color="auto"/>
            <w:bottom w:val="none" w:sz="0" w:space="0" w:color="auto"/>
            <w:right w:val="none" w:sz="0" w:space="0" w:color="auto"/>
          </w:divBdr>
        </w:div>
        <w:div w:id="1646664925">
          <w:marLeft w:val="0"/>
          <w:marRight w:val="0"/>
          <w:marTop w:val="0"/>
          <w:marBottom w:val="0"/>
          <w:divBdr>
            <w:top w:val="none" w:sz="0" w:space="0" w:color="auto"/>
            <w:left w:val="none" w:sz="0" w:space="0" w:color="auto"/>
            <w:bottom w:val="none" w:sz="0" w:space="0" w:color="auto"/>
            <w:right w:val="none" w:sz="0" w:space="0" w:color="auto"/>
          </w:divBdr>
        </w:div>
        <w:div w:id="1824271202">
          <w:marLeft w:val="0"/>
          <w:marRight w:val="0"/>
          <w:marTop w:val="0"/>
          <w:marBottom w:val="0"/>
          <w:divBdr>
            <w:top w:val="none" w:sz="0" w:space="0" w:color="auto"/>
            <w:left w:val="none" w:sz="0" w:space="0" w:color="auto"/>
            <w:bottom w:val="none" w:sz="0" w:space="0" w:color="auto"/>
            <w:right w:val="none" w:sz="0" w:space="0" w:color="auto"/>
          </w:divBdr>
        </w:div>
        <w:div w:id="73940511">
          <w:marLeft w:val="0"/>
          <w:marRight w:val="0"/>
          <w:marTop w:val="0"/>
          <w:marBottom w:val="0"/>
          <w:divBdr>
            <w:top w:val="none" w:sz="0" w:space="0" w:color="auto"/>
            <w:left w:val="none" w:sz="0" w:space="0" w:color="auto"/>
            <w:bottom w:val="none" w:sz="0" w:space="0" w:color="auto"/>
            <w:right w:val="none" w:sz="0" w:space="0" w:color="auto"/>
          </w:divBdr>
        </w:div>
        <w:div w:id="1476487253">
          <w:marLeft w:val="0"/>
          <w:marRight w:val="0"/>
          <w:marTop w:val="0"/>
          <w:marBottom w:val="0"/>
          <w:divBdr>
            <w:top w:val="none" w:sz="0" w:space="0" w:color="auto"/>
            <w:left w:val="none" w:sz="0" w:space="0" w:color="auto"/>
            <w:bottom w:val="none" w:sz="0" w:space="0" w:color="auto"/>
            <w:right w:val="none" w:sz="0" w:space="0" w:color="auto"/>
          </w:divBdr>
        </w:div>
        <w:div w:id="1261597953">
          <w:marLeft w:val="0"/>
          <w:marRight w:val="0"/>
          <w:marTop w:val="0"/>
          <w:marBottom w:val="0"/>
          <w:divBdr>
            <w:top w:val="none" w:sz="0" w:space="0" w:color="auto"/>
            <w:left w:val="none" w:sz="0" w:space="0" w:color="auto"/>
            <w:bottom w:val="none" w:sz="0" w:space="0" w:color="auto"/>
            <w:right w:val="none" w:sz="0" w:space="0" w:color="auto"/>
          </w:divBdr>
        </w:div>
        <w:div w:id="1195387583">
          <w:marLeft w:val="0"/>
          <w:marRight w:val="0"/>
          <w:marTop w:val="0"/>
          <w:marBottom w:val="0"/>
          <w:divBdr>
            <w:top w:val="none" w:sz="0" w:space="0" w:color="auto"/>
            <w:left w:val="none" w:sz="0" w:space="0" w:color="auto"/>
            <w:bottom w:val="none" w:sz="0" w:space="0" w:color="auto"/>
            <w:right w:val="none" w:sz="0" w:space="0" w:color="auto"/>
          </w:divBdr>
        </w:div>
        <w:div w:id="436027241">
          <w:marLeft w:val="0"/>
          <w:marRight w:val="0"/>
          <w:marTop w:val="0"/>
          <w:marBottom w:val="0"/>
          <w:divBdr>
            <w:top w:val="none" w:sz="0" w:space="0" w:color="auto"/>
            <w:left w:val="none" w:sz="0" w:space="0" w:color="auto"/>
            <w:bottom w:val="none" w:sz="0" w:space="0" w:color="auto"/>
            <w:right w:val="none" w:sz="0" w:space="0" w:color="auto"/>
          </w:divBdr>
        </w:div>
        <w:div w:id="882713277">
          <w:marLeft w:val="0"/>
          <w:marRight w:val="0"/>
          <w:marTop w:val="0"/>
          <w:marBottom w:val="0"/>
          <w:divBdr>
            <w:top w:val="none" w:sz="0" w:space="0" w:color="auto"/>
            <w:left w:val="none" w:sz="0" w:space="0" w:color="auto"/>
            <w:bottom w:val="none" w:sz="0" w:space="0" w:color="auto"/>
            <w:right w:val="none" w:sz="0" w:space="0" w:color="auto"/>
          </w:divBdr>
        </w:div>
        <w:div w:id="821656513">
          <w:marLeft w:val="0"/>
          <w:marRight w:val="0"/>
          <w:marTop w:val="0"/>
          <w:marBottom w:val="0"/>
          <w:divBdr>
            <w:top w:val="none" w:sz="0" w:space="0" w:color="auto"/>
            <w:left w:val="none" w:sz="0" w:space="0" w:color="auto"/>
            <w:bottom w:val="none" w:sz="0" w:space="0" w:color="auto"/>
            <w:right w:val="none" w:sz="0" w:space="0" w:color="auto"/>
          </w:divBdr>
        </w:div>
        <w:div w:id="1235822830">
          <w:marLeft w:val="0"/>
          <w:marRight w:val="0"/>
          <w:marTop w:val="0"/>
          <w:marBottom w:val="0"/>
          <w:divBdr>
            <w:top w:val="none" w:sz="0" w:space="0" w:color="auto"/>
            <w:left w:val="none" w:sz="0" w:space="0" w:color="auto"/>
            <w:bottom w:val="none" w:sz="0" w:space="0" w:color="auto"/>
            <w:right w:val="none" w:sz="0" w:space="0" w:color="auto"/>
          </w:divBdr>
        </w:div>
        <w:div w:id="773205314">
          <w:marLeft w:val="0"/>
          <w:marRight w:val="0"/>
          <w:marTop w:val="0"/>
          <w:marBottom w:val="0"/>
          <w:divBdr>
            <w:top w:val="none" w:sz="0" w:space="0" w:color="auto"/>
            <w:left w:val="none" w:sz="0" w:space="0" w:color="auto"/>
            <w:bottom w:val="none" w:sz="0" w:space="0" w:color="auto"/>
            <w:right w:val="none" w:sz="0" w:space="0" w:color="auto"/>
          </w:divBdr>
        </w:div>
        <w:div w:id="1246723800">
          <w:marLeft w:val="0"/>
          <w:marRight w:val="0"/>
          <w:marTop w:val="0"/>
          <w:marBottom w:val="0"/>
          <w:divBdr>
            <w:top w:val="none" w:sz="0" w:space="0" w:color="auto"/>
            <w:left w:val="none" w:sz="0" w:space="0" w:color="auto"/>
            <w:bottom w:val="none" w:sz="0" w:space="0" w:color="auto"/>
            <w:right w:val="none" w:sz="0" w:space="0" w:color="auto"/>
          </w:divBdr>
        </w:div>
        <w:div w:id="13839401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1720a2d-5f06-42e1-8a17-b6d0817a8d3c">
      <Terms xmlns="http://schemas.microsoft.com/office/infopath/2007/PartnerControls"/>
    </lcf76f155ced4ddcb4097134ff3c332f>
    <TaxCatchAll xmlns="281efda0-ed8a-4bd7-9f0b-7a0c296793bd" xsi:nil="true"/>
    <SharedWithUsers xmlns="281efda0-ed8a-4bd7-9f0b-7a0c296793bd">
      <UserInfo>
        <DisplayName>Derreck Ogden</DisplayName>
        <AccountId>12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B378B0323382641931DA2ABF1963060" ma:contentTypeVersion="13" ma:contentTypeDescription="Create a new document." ma:contentTypeScope="" ma:versionID="fd82be4bf32fb87b43928222c64e4605">
  <xsd:schema xmlns:xsd="http://www.w3.org/2001/XMLSchema" xmlns:xs="http://www.w3.org/2001/XMLSchema" xmlns:p="http://schemas.microsoft.com/office/2006/metadata/properties" xmlns:ns2="b1720a2d-5f06-42e1-8a17-b6d0817a8d3c" xmlns:ns3="281efda0-ed8a-4bd7-9f0b-7a0c296793bd" targetNamespace="http://schemas.microsoft.com/office/2006/metadata/properties" ma:root="true" ma:fieldsID="bb0418234049699944b6d4918528a853" ns2:_="" ns3:_="">
    <xsd:import namespace="b1720a2d-5f06-42e1-8a17-b6d0817a8d3c"/>
    <xsd:import namespace="281efda0-ed8a-4bd7-9f0b-7a0c296793b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720a2d-5f06-42e1-8a17-b6d0817a8d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93ccf94-397c-4680-a05e-995cb8b6c0f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1efda0-ed8a-4bd7-9f0b-7a0c296793b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7306f1d-d7e4-460e-86ad-289a64c01917}" ma:internalName="TaxCatchAll" ma:showField="CatchAllData" ma:web="281efda0-ed8a-4bd7-9f0b-7a0c296793b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8EEA8-3011-46F3-878A-F801D25085A1}">
  <ds:schemaRefs>
    <ds:schemaRef ds:uri="http://schemas.microsoft.com/office/2006/metadata/properties"/>
    <ds:schemaRef ds:uri="http://schemas.microsoft.com/office/infopath/2007/PartnerControls"/>
    <ds:schemaRef ds:uri="b1720a2d-5f06-42e1-8a17-b6d0817a8d3c"/>
    <ds:schemaRef ds:uri="281efda0-ed8a-4bd7-9f0b-7a0c296793bd"/>
  </ds:schemaRefs>
</ds:datastoreItem>
</file>

<file path=customXml/itemProps2.xml><?xml version="1.0" encoding="utf-8"?>
<ds:datastoreItem xmlns:ds="http://schemas.openxmlformats.org/officeDocument/2006/customXml" ds:itemID="{5384BB37-534D-4A6C-8594-051F498653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720a2d-5f06-42e1-8a17-b6d0817a8d3c"/>
    <ds:schemaRef ds:uri="281efda0-ed8a-4bd7-9f0b-7a0c29679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4FEED5-A406-4844-9271-9E14EF8AE30F}">
  <ds:schemaRefs>
    <ds:schemaRef ds:uri="http://schemas.microsoft.com/sharepoint/v3/contenttype/forms"/>
  </ds:schemaRefs>
</ds:datastoreItem>
</file>

<file path=customXml/itemProps4.xml><?xml version="1.0" encoding="utf-8"?>
<ds:datastoreItem xmlns:ds="http://schemas.openxmlformats.org/officeDocument/2006/customXml" ds:itemID="{47E56799-B189-459F-94F4-B6B60F0DE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12558</Words>
  <Characters>71584</Characters>
  <Application>Microsoft Office Word</Application>
  <DocSecurity>0</DocSecurity>
  <Lines>596</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83975</CharactersWithSpaces>
  <SharedDoc>false</SharedDoc>
  <HLinks>
    <vt:vector size="504" baseType="variant">
      <vt:variant>
        <vt:i4>1245238</vt:i4>
      </vt:variant>
      <vt:variant>
        <vt:i4>500</vt:i4>
      </vt:variant>
      <vt:variant>
        <vt:i4>0</vt:i4>
      </vt:variant>
      <vt:variant>
        <vt:i4>5</vt:i4>
      </vt:variant>
      <vt:variant>
        <vt:lpwstr/>
      </vt:variant>
      <vt:variant>
        <vt:lpwstr>_Toc134025126</vt:lpwstr>
      </vt:variant>
      <vt:variant>
        <vt:i4>1245238</vt:i4>
      </vt:variant>
      <vt:variant>
        <vt:i4>494</vt:i4>
      </vt:variant>
      <vt:variant>
        <vt:i4>0</vt:i4>
      </vt:variant>
      <vt:variant>
        <vt:i4>5</vt:i4>
      </vt:variant>
      <vt:variant>
        <vt:lpwstr/>
      </vt:variant>
      <vt:variant>
        <vt:lpwstr>_Toc134025125</vt:lpwstr>
      </vt:variant>
      <vt:variant>
        <vt:i4>1245238</vt:i4>
      </vt:variant>
      <vt:variant>
        <vt:i4>488</vt:i4>
      </vt:variant>
      <vt:variant>
        <vt:i4>0</vt:i4>
      </vt:variant>
      <vt:variant>
        <vt:i4>5</vt:i4>
      </vt:variant>
      <vt:variant>
        <vt:lpwstr/>
      </vt:variant>
      <vt:variant>
        <vt:lpwstr>_Toc134025124</vt:lpwstr>
      </vt:variant>
      <vt:variant>
        <vt:i4>1245238</vt:i4>
      </vt:variant>
      <vt:variant>
        <vt:i4>482</vt:i4>
      </vt:variant>
      <vt:variant>
        <vt:i4>0</vt:i4>
      </vt:variant>
      <vt:variant>
        <vt:i4>5</vt:i4>
      </vt:variant>
      <vt:variant>
        <vt:lpwstr/>
      </vt:variant>
      <vt:variant>
        <vt:lpwstr>_Toc134025123</vt:lpwstr>
      </vt:variant>
      <vt:variant>
        <vt:i4>1245238</vt:i4>
      </vt:variant>
      <vt:variant>
        <vt:i4>476</vt:i4>
      </vt:variant>
      <vt:variant>
        <vt:i4>0</vt:i4>
      </vt:variant>
      <vt:variant>
        <vt:i4>5</vt:i4>
      </vt:variant>
      <vt:variant>
        <vt:lpwstr/>
      </vt:variant>
      <vt:variant>
        <vt:lpwstr>_Toc134025122</vt:lpwstr>
      </vt:variant>
      <vt:variant>
        <vt:i4>1245238</vt:i4>
      </vt:variant>
      <vt:variant>
        <vt:i4>470</vt:i4>
      </vt:variant>
      <vt:variant>
        <vt:i4>0</vt:i4>
      </vt:variant>
      <vt:variant>
        <vt:i4>5</vt:i4>
      </vt:variant>
      <vt:variant>
        <vt:lpwstr/>
      </vt:variant>
      <vt:variant>
        <vt:lpwstr>_Toc134025121</vt:lpwstr>
      </vt:variant>
      <vt:variant>
        <vt:i4>1245238</vt:i4>
      </vt:variant>
      <vt:variant>
        <vt:i4>464</vt:i4>
      </vt:variant>
      <vt:variant>
        <vt:i4>0</vt:i4>
      </vt:variant>
      <vt:variant>
        <vt:i4>5</vt:i4>
      </vt:variant>
      <vt:variant>
        <vt:lpwstr/>
      </vt:variant>
      <vt:variant>
        <vt:lpwstr>_Toc134025120</vt:lpwstr>
      </vt:variant>
      <vt:variant>
        <vt:i4>1048630</vt:i4>
      </vt:variant>
      <vt:variant>
        <vt:i4>458</vt:i4>
      </vt:variant>
      <vt:variant>
        <vt:i4>0</vt:i4>
      </vt:variant>
      <vt:variant>
        <vt:i4>5</vt:i4>
      </vt:variant>
      <vt:variant>
        <vt:lpwstr/>
      </vt:variant>
      <vt:variant>
        <vt:lpwstr>_Toc134025119</vt:lpwstr>
      </vt:variant>
      <vt:variant>
        <vt:i4>1048630</vt:i4>
      </vt:variant>
      <vt:variant>
        <vt:i4>452</vt:i4>
      </vt:variant>
      <vt:variant>
        <vt:i4>0</vt:i4>
      </vt:variant>
      <vt:variant>
        <vt:i4>5</vt:i4>
      </vt:variant>
      <vt:variant>
        <vt:lpwstr/>
      </vt:variant>
      <vt:variant>
        <vt:lpwstr>_Toc134025118</vt:lpwstr>
      </vt:variant>
      <vt:variant>
        <vt:i4>1048630</vt:i4>
      </vt:variant>
      <vt:variant>
        <vt:i4>446</vt:i4>
      </vt:variant>
      <vt:variant>
        <vt:i4>0</vt:i4>
      </vt:variant>
      <vt:variant>
        <vt:i4>5</vt:i4>
      </vt:variant>
      <vt:variant>
        <vt:lpwstr/>
      </vt:variant>
      <vt:variant>
        <vt:lpwstr>_Toc134025117</vt:lpwstr>
      </vt:variant>
      <vt:variant>
        <vt:i4>1048630</vt:i4>
      </vt:variant>
      <vt:variant>
        <vt:i4>440</vt:i4>
      </vt:variant>
      <vt:variant>
        <vt:i4>0</vt:i4>
      </vt:variant>
      <vt:variant>
        <vt:i4>5</vt:i4>
      </vt:variant>
      <vt:variant>
        <vt:lpwstr/>
      </vt:variant>
      <vt:variant>
        <vt:lpwstr>_Toc134025116</vt:lpwstr>
      </vt:variant>
      <vt:variant>
        <vt:i4>1048630</vt:i4>
      </vt:variant>
      <vt:variant>
        <vt:i4>434</vt:i4>
      </vt:variant>
      <vt:variant>
        <vt:i4>0</vt:i4>
      </vt:variant>
      <vt:variant>
        <vt:i4>5</vt:i4>
      </vt:variant>
      <vt:variant>
        <vt:lpwstr/>
      </vt:variant>
      <vt:variant>
        <vt:lpwstr>_Toc134025115</vt:lpwstr>
      </vt:variant>
      <vt:variant>
        <vt:i4>1048630</vt:i4>
      </vt:variant>
      <vt:variant>
        <vt:i4>428</vt:i4>
      </vt:variant>
      <vt:variant>
        <vt:i4>0</vt:i4>
      </vt:variant>
      <vt:variant>
        <vt:i4>5</vt:i4>
      </vt:variant>
      <vt:variant>
        <vt:lpwstr/>
      </vt:variant>
      <vt:variant>
        <vt:lpwstr>_Toc134025114</vt:lpwstr>
      </vt:variant>
      <vt:variant>
        <vt:i4>1048630</vt:i4>
      </vt:variant>
      <vt:variant>
        <vt:i4>422</vt:i4>
      </vt:variant>
      <vt:variant>
        <vt:i4>0</vt:i4>
      </vt:variant>
      <vt:variant>
        <vt:i4>5</vt:i4>
      </vt:variant>
      <vt:variant>
        <vt:lpwstr/>
      </vt:variant>
      <vt:variant>
        <vt:lpwstr>_Toc134025113</vt:lpwstr>
      </vt:variant>
      <vt:variant>
        <vt:i4>1048630</vt:i4>
      </vt:variant>
      <vt:variant>
        <vt:i4>416</vt:i4>
      </vt:variant>
      <vt:variant>
        <vt:i4>0</vt:i4>
      </vt:variant>
      <vt:variant>
        <vt:i4>5</vt:i4>
      </vt:variant>
      <vt:variant>
        <vt:lpwstr/>
      </vt:variant>
      <vt:variant>
        <vt:lpwstr>_Toc134025112</vt:lpwstr>
      </vt:variant>
      <vt:variant>
        <vt:i4>1048630</vt:i4>
      </vt:variant>
      <vt:variant>
        <vt:i4>410</vt:i4>
      </vt:variant>
      <vt:variant>
        <vt:i4>0</vt:i4>
      </vt:variant>
      <vt:variant>
        <vt:i4>5</vt:i4>
      </vt:variant>
      <vt:variant>
        <vt:lpwstr/>
      </vt:variant>
      <vt:variant>
        <vt:lpwstr>_Toc134025111</vt:lpwstr>
      </vt:variant>
      <vt:variant>
        <vt:i4>1048630</vt:i4>
      </vt:variant>
      <vt:variant>
        <vt:i4>404</vt:i4>
      </vt:variant>
      <vt:variant>
        <vt:i4>0</vt:i4>
      </vt:variant>
      <vt:variant>
        <vt:i4>5</vt:i4>
      </vt:variant>
      <vt:variant>
        <vt:lpwstr/>
      </vt:variant>
      <vt:variant>
        <vt:lpwstr>_Toc134025110</vt:lpwstr>
      </vt:variant>
      <vt:variant>
        <vt:i4>1114166</vt:i4>
      </vt:variant>
      <vt:variant>
        <vt:i4>398</vt:i4>
      </vt:variant>
      <vt:variant>
        <vt:i4>0</vt:i4>
      </vt:variant>
      <vt:variant>
        <vt:i4>5</vt:i4>
      </vt:variant>
      <vt:variant>
        <vt:lpwstr/>
      </vt:variant>
      <vt:variant>
        <vt:lpwstr>_Toc134025109</vt:lpwstr>
      </vt:variant>
      <vt:variant>
        <vt:i4>1114166</vt:i4>
      </vt:variant>
      <vt:variant>
        <vt:i4>392</vt:i4>
      </vt:variant>
      <vt:variant>
        <vt:i4>0</vt:i4>
      </vt:variant>
      <vt:variant>
        <vt:i4>5</vt:i4>
      </vt:variant>
      <vt:variant>
        <vt:lpwstr/>
      </vt:variant>
      <vt:variant>
        <vt:lpwstr>_Toc134025108</vt:lpwstr>
      </vt:variant>
      <vt:variant>
        <vt:i4>1114166</vt:i4>
      </vt:variant>
      <vt:variant>
        <vt:i4>386</vt:i4>
      </vt:variant>
      <vt:variant>
        <vt:i4>0</vt:i4>
      </vt:variant>
      <vt:variant>
        <vt:i4>5</vt:i4>
      </vt:variant>
      <vt:variant>
        <vt:lpwstr/>
      </vt:variant>
      <vt:variant>
        <vt:lpwstr>_Toc134025107</vt:lpwstr>
      </vt:variant>
      <vt:variant>
        <vt:i4>1114166</vt:i4>
      </vt:variant>
      <vt:variant>
        <vt:i4>380</vt:i4>
      </vt:variant>
      <vt:variant>
        <vt:i4>0</vt:i4>
      </vt:variant>
      <vt:variant>
        <vt:i4>5</vt:i4>
      </vt:variant>
      <vt:variant>
        <vt:lpwstr/>
      </vt:variant>
      <vt:variant>
        <vt:lpwstr>_Toc134025106</vt:lpwstr>
      </vt:variant>
      <vt:variant>
        <vt:i4>1114166</vt:i4>
      </vt:variant>
      <vt:variant>
        <vt:i4>374</vt:i4>
      </vt:variant>
      <vt:variant>
        <vt:i4>0</vt:i4>
      </vt:variant>
      <vt:variant>
        <vt:i4>5</vt:i4>
      </vt:variant>
      <vt:variant>
        <vt:lpwstr/>
      </vt:variant>
      <vt:variant>
        <vt:lpwstr>_Toc134025105</vt:lpwstr>
      </vt:variant>
      <vt:variant>
        <vt:i4>1114166</vt:i4>
      </vt:variant>
      <vt:variant>
        <vt:i4>368</vt:i4>
      </vt:variant>
      <vt:variant>
        <vt:i4>0</vt:i4>
      </vt:variant>
      <vt:variant>
        <vt:i4>5</vt:i4>
      </vt:variant>
      <vt:variant>
        <vt:lpwstr/>
      </vt:variant>
      <vt:variant>
        <vt:lpwstr>_Toc134025104</vt:lpwstr>
      </vt:variant>
      <vt:variant>
        <vt:i4>1114166</vt:i4>
      </vt:variant>
      <vt:variant>
        <vt:i4>362</vt:i4>
      </vt:variant>
      <vt:variant>
        <vt:i4>0</vt:i4>
      </vt:variant>
      <vt:variant>
        <vt:i4>5</vt:i4>
      </vt:variant>
      <vt:variant>
        <vt:lpwstr/>
      </vt:variant>
      <vt:variant>
        <vt:lpwstr>_Toc134025103</vt:lpwstr>
      </vt:variant>
      <vt:variant>
        <vt:i4>1114166</vt:i4>
      </vt:variant>
      <vt:variant>
        <vt:i4>356</vt:i4>
      </vt:variant>
      <vt:variant>
        <vt:i4>0</vt:i4>
      </vt:variant>
      <vt:variant>
        <vt:i4>5</vt:i4>
      </vt:variant>
      <vt:variant>
        <vt:lpwstr/>
      </vt:variant>
      <vt:variant>
        <vt:lpwstr>_Toc134025102</vt:lpwstr>
      </vt:variant>
      <vt:variant>
        <vt:i4>1114166</vt:i4>
      </vt:variant>
      <vt:variant>
        <vt:i4>350</vt:i4>
      </vt:variant>
      <vt:variant>
        <vt:i4>0</vt:i4>
      </vt:variant>
      <vt:variant>
        <vt:i4>5</vt:i4>
      </vt:variant>
      <vt:variant>
        <vt:lpwstr/>
      </vt:variant>
      <vt:variant>
        <vt:lpwstr>_Toc134025101</vt:lpwstr>
      </vt:variant>
      <vt:variant>
        <vt:i4>1114166</vt:i4>
      </vt:variant>
      <vt:variant>
        <vt:i4>344</vt:i4>
      </vt:variant>
      <vt:variant>
        <vt:i4>0</vt:i4>
      </vt:variant>
      <vt:variant>
        <vt:i4>5</vt:i4>
      </vt:variant>
      <vt:variant>
        <vt:lpwstr/>
      </vt:variant>
      <vt:variant>
        <vt:lpwstr>_Toc134025100</vt:lpwstr>
      </vt:variant>
      <vt:variant>
        <vt:i4>1572919</vt:i4>
      </vt:variant>
      <vt:variant>
        <vt:i4>338</vt:i4>
      </vt:variant>
      <vt:variant>
        <vt:i4>0</vt:i4>
      </vt:variant>
      <vt:variant>
        <vt:i4>5</vt:i4>
      </vt:variant>
      <vt:variant>
        <vt:lpwstr/>
      </vt:variant>
      <vt:variant>
        <vt:lpwstr>_Toc134025099</vt:lpwstr>
      </vt:variant>
      <vt:variant>
        <vt:i4>1572919</vt:i4>
      </vt:variant>
      <vt:variant>
        <vt:i4>332</vt:i4>
      </vt:variant>
      <vt:variant>
        <vt:i4>0</vt:i4>
      </vt:variant>
      <vt:variant>
        <vt:i4>5</vt:i4>
      </vt:variant>
      <vt:variant>
        <vt:lpwstr/>
      </vt:variant>
      <vt:variant>
        <vt:lpwstr>_Toc134025098</vt:lpwstr>
      </vt:variant>
      <vt:variant>
        <vt:i4>1572919</vt:i4>
      </vt:variant>
      <vt:variant>
        <vt:i4>326</vt:i4>
      </vt:variant>
      <vt:variant>
        <vt:i4>0</vt:i4>
      </vt:variant>
      <vt:variant>
        <vt:i4>5</vt:i4>
      </vt:variant>
      <vt:variant>
        <vt:lpwstr/>
      </vt:variant>
      <vt:variant>
        <vt:lpwstr>_Toc134025097</vt:lpwstr>
      </vt:variant>
      <vt:variant>
        <vt:i4>1572919</vt:i4>
      </vt:variant>
      <vt:variant>
        <vt:i4>320</vt:i4>
      </vt:variant>
      <vt:variant>
        <vt:i4>0</vt:i4>
      </vt:variant>
      <vt:variant>
        <vt:i4>5</vt:i4>
      </vt:variant>
      <vt:variant>
        <vt:lpwstr/>
      </vt:variant>
      <vt:variant>
        <vt:lpwstr>_Toc134025096</vt:lpwstr>
      </vt:variant>
      <vt:variant>
        <vt:i4>1572919</vt:i4>
      </vt:variant>
      <vt:variant>
        <vt:i4>314</vt:i4>
      </vt:variant>
      <vt:variant>
        <vt:i4>0</vt:i4>
      </vt:variant>
      <vt:variant>
        <vt:i4>5</vt:i4>
      </vt:variant>
      <vt:variant>
        <vt:lpwstr/>
      </vt:variant>
      <vt:variant>
        <vt:lpwstr>_Toc134025095</vt:lpwstr>
      </vt:variant>
      <vt:variant>
        <vt:i4>1572919</vt:i4>
      </vt:variant>
      <vt:variant>
        <vt:i4>308</vt:i4>
      </vt:variant>
      <vt:variant>
        <vt:i4>0</vt:i4>
      </vt:variant>
      <vt:variant>
        <vt:i4>5</vt:i4>
      </vt:variant>
      <vt:variant>
        <vt:lpwstr/>
      </vt:variant>
      <vt:variant>
        <vt:lpwstr>_Toc134025094</vt:lpwstr>
      </vt:variant>
      <vt:variant>
        <vt:i4>1572919</vt:i4>
      </vt:variant>
      <vt:variant>
        <vt:i4>302</vt:i4>
      </vt:variant>
      <vt:variant>
        <vt:i4>0</vt:i4>
      </vt:variant>
      <vt:variant>
        <vt:i4>5</vt:i4>
      </vt:variant>
      <vt:variant>
        <vt:lpwstr/>
      </vt:variant>
      <vt:variant>
        <vt:lpwstr>_Toc134025093</vt:lpwstr>
      </vt:variant>
      <vt:variant>
        <vt:i4>1572919</vt:i4>
      </vt:variant>
      <vt:variant>
        <vt:i4>296</vt:i4>
      </vt:variant>
      <vt:variant>
        <vt:i4>0</vt:i4>
      </vt:variant>
      <vt:variant>
        <vt:i4>5</vt:i4>
      </vt:variant>
      <vt:variant>
        <vt:lpwstr/>
      </vt:variant>
      <vt:variant>
        <vt:lpwstr>_Toc134025092</vt:lpwstr>
      </vt:variant>
      <vt:variant>
        <vt:i4>1572919</vt:i4>
      </vt:variant>
      <vt:variant>
        <vt:i4>290</vt:i4>
      </vt:variant>
      <vt:variant>
        <vt:i4>0</vt:i4>
      </vt:variant>
      <vt:variant>
        <vt:i4>5</vt:i4>
      </vt:variant>
      <vt:variant>
        <vt:lpwstr/>
      </vt:variant>
      <vt:variant>
        <vt:lpwstr>_Toc134025091</vt:lpwstr>
      </vt:variant>
      <vt:variant>
        <vt:i4>1572919</vt:i4>
      </vt:variant>
      <vt:variant>
        <vt:i4>284</vt:i4>
      </vt:variant>
      <vt:variant>
        <vt:i4>0</vt:i4>
      </vt:variant>
      <vt:variant>
        <vt:i4>5</vt:i4>
      </vt:variant>
      <vt:variant>
        <vt:lpwstr/>
      </vt:variant>
      <vt:variant>
        <vt:lpwstr>_Toc134025090</vt:lpwstr>
      </vt:variant>
      <vt:variant>
        <vt:i4>1638455</vt:i4>
      </vt:variant>
      <vt:variant>
        <vt:i4>278</vt:i4>
      </vt:variant>
      <vt:variant>
        <vt:i4>0</vt:i4>
      </vt:variant>
      <vt:variant>
        <vt:i4>5</vt:i4>
      </vt:variant>
      <vt:variant>
        <vt:lpwstr/>
      </vt:variant>
      <vt:variant>
        <vt:lpwstr>_Toc134025089</vt:lpwstr>
      </vt:variant>
      <vt:variant>
        <vt:i4>1638455</vt:i4>
      </vt:variant>
      <vt:variant>
        <vt:i4>272</vt:i4>
      </vt:variant>
      <vt:variant>
        <vt:i4>0</vt:i4>
      </vt:variant>
      <vt:variant>
        <vt:i4>5</vt:i4>
      </vt:variant>
      <vt:variant>
        <vt:lpwstr/>
      </vt:variant>
      <vt:variant>
        <vt:lpwstr>_Toc134025088</vt:lpwstr>
      </vt:variant>
      <vt:variant>
        <vt:i4>1638455</vt:i4>
      </vt:variant>
      <vt:variant>
        <vt:i4>266</vt:i4>
      </vt:variant>
      <vt:variant>
        <vt:i4>0</vt:i4>
      </vt:variant>
      <vt:variant>
        <vt:i4>5</vt:i4>
      </vt:variant>
      <vt:variant>
        <vt:lpwstr/>
      </vt:variant>
      <vt:variant>
        <vt:lpwstr>_Toc134025087</vt:lpwstr>
      </vt:variant>
      <vt:variant>
        <vt:i4>1638455</vt:i4>
      </vt:variant>
      <vt:variant>
        <vt:i4>260</vt:i4>
      </vt:variant>
      <vt:variant>
        <vt:i4>0</vt:i4>
      </vt:variant>
      <vt:variant>
        <vt:i4>5</vt:i4>
      </vt:variant>
      <vt:variant>
        <vt:lpwstr/>
      </vt:variant>
      <vt:variant>
        <vt:lpwstr>_Toc134025086</vt:lpwstr>
      </vt:variant>
      <vt:variant>
        <vt:i4>1638455</vt:i4>
      </vt:variant>
      <vt:variant>
        <vt:i4>254</vt:i4>
      </vt:variant>
      <vt:variant>
        <vt:i4>0</vt:i4>
      </vt:variant>
      <vt:variant>
        <vt:i4>5</vt:i4>
      </vt:variant>
      <vt:variant>
        <vt:lpwstr/>
      </vt:variant>
      <vt:variant>
        <vt:lpwstr>_Toc134025085</vt:lpwstr>
      </vt:variant>
      <vt:variant>
        <vt:i4>1638455</vt:i4>
      </vt:variant>
      <vt:variant>
        <vt:i4>248</vt:i4>
      </vt:variant>
      <vt:variant>
        <vt:i4>0</vt:i4>
      </vt:variant>
      <vt:variant>
        <vt:i4>5</vt:i4>
      </vt:variant>
      <vt:variant>
        <vt:lpwstr/>
      </vt:variant>
      <vt:variant>
        <vt:lpwstr>_Toc134025084</vt:lpwstr>
      </vt:variant>
      <vt:variant>
        <vt:i4>1638455</vt:i4>
      </vt:variant>
      <vt:variant>
        <vt:i4>242</vt:i4>
      </vt:variant>
      <vt:variant>
        <vt:i4>0</vt:i4>
      </vt:variant>
      <vt:variant>
        <vt:i4>5</vt:i4>
      </vt:variant>
      <vt:variant>
        <vt:lpwstr/>
      </vt:variant>
      <vt:variant>
        <vt:lpwstr>_Toc134025083</vt:lpwstr>
      </vt:variant>
      <vt:variant>
        <vt:i4>1638455</vt:i4>
      </vt:variant>
      <vt:variant>
        <vt:i4>236</vt:i4>
      </vt:variant>
      <vt:variant>
        <vt:i4>0</vt:i4>
      </vt:variant>
      <vt:variant>
        <vt:i4>5</vt:i4>
      </vt:variant>
      <vt:variant>
        <vt:lpwstr/>
      </vt:variant>
      <vt:variant>
        <vt:lpwstr>_Toc134025082</vt:lpwstr>
      </vt:variant>
      <vt:variant>
        <vt:i4>1638455</vt:i4>
      </vt:variant>
      <vt:variant>
        <vt:i4>230</vt:i4>
      </vt:variant>
      <vt:variant>
        <vt:i4>0</vt:i4>
      </vt:variant>
      <vt:variant>
        <vt:i4>5</vt:i4>
      </vt:variant>
      <vt:variant>
        <vt:lpwstr/>
      </vt:variant>
      <vt:variant>
        <vt:lpwstr>_Toc134025081</vt:lpwstr>
      </vt:variant>
      <vt:variant>
        <vt:i4>1638455</vt:i4>
      </vt:variant>
      <vt:variant>
        <vt:i4>224</vt:i4>
      </vt:variant>
      <vt:variant>
        <vt:i4>0</vt:i4>
      </vt:variant>
      <vt:variant>
        <vt:i4>5</vt:i4>
      </vt:variant>
      <vt:variant>
        <vt:lpwstr/>
      </vt:variant>
      <vt:variant>
        <vt:lpwstr>_Toc134025080</vt:lpwstr>
      </vt:variant>
      <vt:variant>
        <vt:i4>1441847</vt:i4>
      </vt:variant>
      <vt:variant>
        <vt:i4>218</vt:i4>
      </vt:variant>
      <vt:variant>
        <vt:i4>0</vt:i4>
      </vt:variant>
      <vt:variant>
        <vt:i4>5</vt:i4>
      </vt:variant>
      <vt:variant>
        <vt:lpwstr/>
      </vt:variant>
      <vt:variant>
        <vt:lpwstr>_Toc134025079</vt:lpwstr>
      </vt:variant>
      <vt:variant>
        <vt:i4>1441847</vt:i4>
      </vt:variant>
      <vt:variant>
        <vt:i4>212</vt:i4>
      </vt:variant>
      <vt:variant>
        <vt:i4>0</vt:i4>
      </vt:variant>
      <vt:variant>
        <vt:i4>5</vt:i4>
      </vt:variant>
      <vt:variant>
        <vt:lpwstr/>
      </vt:variant>
      <vt:variant>
        <vt:lpwstr>_Toc134025078</vt:lpwstr>
      </vt:variant>
      <vt:variant>
        <vt:i4>1441847</vt:i4>
      </vt:variant>
      <vt:variant>
        <vt:i4>206</vt:i4>
      </vt:variant>
      <vt:variant>
        <vt:i4>0</vt:i4>
      </vt:variant>
      <vt:variant>
        <vt:i4>5</vt:i4>
      </vt:variant>
      <vt:variant>
        <vt:lpwstr/>
      </vt:variant>
      <vt:variant>
        <vt:lpwstr>_Toc134025077</vt:lpwstr>
      </vt:variant>
      <vt:variant>
        <vt:i4>1441847</vt:i4>
      </vt:variant>
      <vt:variant>
        <vt:i4>200</vt:i4>
      </vt:variant>
      <vt:variant>
        <vt:i4>0</vt:i4>
      </vt:variant>
      <vt:variant>
        <vt:i4>5</vt:i4>
      </vt:variant>
      <vt:variant>
        <vt:lpwstr/>
      </vt:variant>
      <vt:variant>
        <vt:lpwstr>_Toc134025076</vt:lpwstr>
      </vt:variant>
      <vt:variant>
        <vt:i4>1441847</vt:i4>
      </vt:variant>
      <vt:variant>
        <vt:i4>194</vt:i4>
      </vt:variant>
      <vt:variant>
        <vt:i4>0</vt:i4>
      </vt:variant>
      <vt:variant>
        <vt:i4>5</vt:i4>
      </vt:variant>
      <vt:variant>
        <vt:lpwstr/>
      </vt:variant>
      <vt:variant>
        <vt:lpwstr>_Toc134025075</vt:lpwstr>
      </vt:variant>
      <vt:variant>
        <vt:i4>1441847</vt:i4>
      </vt:variant>
      <vt:variant>
        <vt:i4>188</vt:i4>
      </vt:variant>
      <vt:variant>
        <vt:i4>0</vt:i4>
      </vt:variant>
      <vt:variant>
        <vt:i4>5</vt:i4>
      </vt:variant>
      <vt:variant>
        <vt:lpwstr/>
      </vt:variant>
      <vt:variant>
        <vt:lpwstr>_Toc134025074</vt:lpwstr>
      </vt:variant>
      <vt:variant>
        <vt:i4>1441847</vt:i4>
      </vt:variant>
      <vt:variant>
        <vt:i4>182</vt:i4>
      </vt:variant>
      <vt:variant>
        <vt:i4>0</vt:i4>
      </vt:variant>
      <vt:variant>
        <vt:i4>5</vt:i4>
      </vt:variant>
      <vt:variant>
        <vt:lpwstr/>
      </vt:variant>
      <vt:variant>
        <vt:lpwstr>_Toc134025073</vt:lpwstr>
      </vt:variant>
      <vt:variant>
        <vt:i4>1441847</vt:i4>
      </vt:variant>
      <vt:variant>
        <vt:i4>176</vt:i4>
      </vt:variant>
      <vt:variant>
        <vt:i4>0</vt:i4>
      </vt:variant>
      <vt:variant>
        <vt:i4>5</vt:i4>
      </vt:variant>
      <vt:variant>
        <vt:lpwstr/>
      </vt:variant>
      <vt:variant>
        <vt:lpwstr>_Toc134025072</vt:lpwstr>
      </vt:variant>
      <vt:variant>
        <vt:i4>1441847</vt:i4>
      </vt:variant>
      <vt:variant>
        <vt:i4>170</vt:i4>
      </vt:variant>
      <vt:variant>
        <vt:i4>0</vt:i4>
      </vt:variant>
      <vt:variant>
        <vt:i4>5</vt:i4>
      </vt:variant>
      <vt:variant>
        <vt:lpwstr/>
      </vt:variant>
      <vt:variant>
        <vt:lpwstr>_Toc134025071</vt:lpwstr>
      </vt:variant>
      <vt:variant>
        <vt:i4>1441847</vt:i4>
      </vt:variant>
      <vt:variant>
        <vt:i4>164</vt:i4>
      </vt:variant>
      <vt:variant>
        <vt:i4>0</vt:i4>
      </vt:variant>
      <vt:variant>
        <vt:i4>5</vt:i4>
      </vt:variant>
      <vt:variant>
        <vt:lpwstr/>
      </vt:variant>
      <vt:variant>
        <vt:lpwstr>_Toc134025070</vt:lpwstr>
      </vt:variant>
      <vt:variant>
        <vt:i4>1507383</vt:i4>
      </vt:variant>
      <vt:variant>
        <vt:i4>158</vt:i4>
      </vt:variant>
      <vt:variant>
        <vt:i4>0</vt:i4>
      </vt:variant>
      <vt:variant>
        <vt:i4>5</vt:i4>
      </vt:variant>
      <vt:variant>
        <vt:lpwstr/>
      </vt:variant>
      <vt:variant>
        <vt:lpwstr>_Toc134025069</vt:lpwstr>
      </vt:variant>
      <vt:variant>
        <vt:i4>1507383</vt:i4>
      </vt:variant>
      <vt:variant>
        <vt:i4>152</vt:i4>
      </vt:variant>
      <vt:variant>
        <vt:i4>0</vt:i4>
      </vt:variant>
      <vt:variant>
        <vt:i4>5</vt:i4>
      </vt:variant>
      <vt:variant>
        <vt:lpwstr/>
      </vt:variant>
      <vt:variant>
        <vt:lpwstr>_Toc134025068</vt:lpwstr>
      </vt:variant>
      <vt:variant>
        <vt:i4>1507383</vt:i4>
      </vt:variant>
      <vt:variant>
        <vt:i4>146</vt:i4>
      </vt:variant>
      <vt:variant>
        <vt:i4>0</vt:i4>
      </vt:variant>
      <vt:variant>
        <vt:i4>5</vt:i4>
      </vt:variant>
      <vt:variant>
        <vt:lpwstr/>
      </vt:variant>
      <vt:variant>
        <vt:lpwstr>_Toc134025067</vt:lpwstr>
      </vt:variant>
      <vt:variant>
        <vt:i4>1507383</vt:i4>
      </vt:variant>
      <vt:variant>
        <vt:i4>140</vt:i4>
      </vt:variant>
      <vt:variant>
        <vt:i4>0</vt:i4>
      </vt:variant>
      <vt:variant>
        <vt:i4>5</vt:i4>
      </vt:variant>
      <vt:variant>
        <vt:lpwstr/>
      </vt:variant>
      <vt:variant>
        <vt:lpwstr>_Toc134025066</vt:lpwstr>
      </vt:variant>
      <vt:variant>
        <vt:i4>1507383</vt:i4>
      </vt:variant>
      <vt:variant>
        <vt:i4>134</vt:i4>
      </vt:variant>
      <vt:variant>
        <vt:i4>0</vt:i4>
      </vt:variant>
      <vt:variant>
        <vt:i4>5</vt:i4>
      </vt:variant>
      <vt:variant>
        <vt:lpwstr/>
      </vt:variant>
      <vt:variant>
        <vt:lpwstr>_Toc134025065</vt:lpwstr>
      </vt:variant>
      <vt:variant>
        <vt:i4>1507383</vt:i4>
      </vt:variant>
      <vt:variant>
        <vt:i4>128</vt:i4>
      </vt:variant>
      <vt:variant>
        <vt:i4>0</vt:i4>
      </vt:variant>
      <vt:variant>
        <vt:i4>5</vt:i4>
      </vt:variant>
      <vt:variant>
        <vt:lpwstr/>
      </vt:variant>
      <vt:variant>
        <vt:lpwstr>_Toc134025064</vt:lpwstr>
      </vt:variant>
      <vt:variant>
        <vt:i4>1507383</vt:i4>
      </vt:variant>
      <vt:variant>
        <vt:i4>122</vt:i4>
      </vt:variant>
      <vt:variant>
        <vt:i4>0</vt:i4>
      </vt:variant>
      <vt:variant>
        <vt:i4>5</vt:i4>
      </vt:variant>
      <vt:variant>
        <vt:lpwstr/>
      </vt:variant>
      <vt:variant>
        <vt:lpwstr>_Toc134025063</vt:lpwstr>
      </vt:variant>
      <vt:variant>
        <vt:i4>1507383</vt:i4>
      </vt:variant>
      <vt:variant>
        <vt:i4>116</vt:i4>
      </vt:variant>
      <vt:variant>
        <vt:i4>0</vt:i4>
      </vt:variant>
      <vt:variant>
        <vt:i4>5</vt:i4>
      </vt:variant>
      <vt:variant>
        <vt:lpwstr/>
      </vt:variant>
      <vt:variant>
        <vt:lpwstr>_Toc134025062</vt:lpwstr>
      </vt:variant>
      <vt:variant>
        <vt:i4>1507383</vt:i4>
      </vt:variant>
      <vt:variant>
        <vt:i4>110</vt:i4>
      </vt:variant>
      <vt:variant>
        <vt:i4>0</vt:i4>
      </vt:variant>
      <vt:variant>
        <vt:i4>5</vt:i4>
      </vt:variant>
      <vt:variant>
        <vt:lpwstr/>
      </vt:variant>
      <vt:variant>
        <vt:lpwstr>_Toc134025061</vt:lpwstr>
      </vt:variant>
      <vt:variant>
        <vt:i4>1507383</vt:i4>
      </vt:variant>
      <vt:variant>
        <vt:i4>104</vt:i4>
      </vt:variant>
      <vt:variant>
        <vt:i4>0</vt:i4>
      </vt:variant>
      <vt:variant>
        <vt:i4>5</vt:i4>
      </vt:variant>
      <vt:variant>
        <vt:lpwstr/>
      </vt:variant>
      <vt:variant>
        <vt:lpwstr>_Toc134025060</vt:lpwstr>
      </vt:variant>
      <vt:variant>
        <vt:i4>1310775</vt:i4>
      </vt:variant>
      <vt:variant>
        <vt:i4>98</vt:i4>
      </vt:variant>
      <vt:variant>
        <vt:i4>0</vt:i4>
      </vt:variant>
      <vt:variant>
        <vt:i4>5</vt:i4>
      </vt:variant>
      <vt:variant>
        <vt:lpwstr/>
      </vt:variant>
      <vt:variant>
        <vt:lpwstr>_Toc134025059</vt:lpwstr>
      </vt:variant>
      <vt:variant>
        <vt:i4>1310775</vt:i4>
      </vt:variant>
      <vt:variant>
        <vt:i4>92</vt:i4>
      </vt:variant>
      <vt:variant>
        <vt:i4>0</vt:i4>
      </vt:variant>
      <vt:variant>
        <vt:i4>5</vt:i4>
      </vt:variant>
      <vt:variant>
        <vt:lpwstr/>
      </vt:variant>
      <vt:variant>
        <vt:lpwstr>_Toc134025058</vt:lpwstr>
      </vt:variant>
      <vt:variant>
        <vt:i4>1310775</vt:i4>
      </vt:variant>
      <vt:variant>
        <vt:i4>86</vt:i4>
      </vt:variant>
      <vt:variant>
        <vt:i4>0</vt:i4>
      </vt:variant>
      <vt:variant>
        <vt:i4>5</vt:i4>
      </vt:variant>
      <vt:variant>
        <vt:lpwstr/>
      </vt:variant>
      <vt:variant>
        <vt:lpwstr>_Toc134025057</vt:lpwstr>
      </vt:variant>
      <vt:variant>
        <vt:i4>1310775</vt:i4>
      </vt:variant>
      <vt:variant>
        <vt:i4>80</vt:i4>
      </vt:variant>
      <vt:variant>
        <vt:i4>0</vt:i4>
      </vt:variant>
      <vt:variant>
        <vt:i4>5</vt:i4>
      </vt:variant>
      <vt:variant>
        <vt:lpwstr/>
      </vt:variant>
      <vt:variant>
        <vt:lpwstr>_Toc134025056</vt:lpwstr>
      </vt:variant>
      <vt:variant>
        <vt:i4>1310775</vt:i4>
      </vt:variant>
      <vt:variant>
        <vt:i4>74</vt:i4>
      </vt:variant>
      <vt:variant>
        <vt:i4>0</vt:i4>
      </vt:variant>
      <vt:variant>
        <vt:i4>5</vt:i4>
      </vt:variant>
      <vt:variant>
        <vt:lpwstr/>
      </vt:variant>
      <vt:variant>
        <vt:lpwstr>_Toc134025055</vt:lpwstr>
      </vt:variant>
      <vt:variant>
        <vt:i4>1310775</vt:i4>
      </vt:variant>
      <vt:variant>
        <vt:i4>68</vt:i4>
      </vt:variant>
      <vt:variant>
        <vt:i4>0</vt:i4>
      </vt:variant>
      <vt:variant>
        <vt:i4>5</vt:i4>
      </vt:variant>
      <vt:variant>
        <vt:lpwstr/>
      </vt:variant>
      <vt:variant>
        <vt:lpwstr>_Toc134025054</vt:lpwstr>
      </vt:variant>
      <vt:variant>
        <vt:i4>1310775</vt:i4>
      </vt:variant>
      <vt:variant>
        <vt:i4>62</vt:i4>
      </vt:variant>
      <vt:variant>
        <vt:i4>0</vt:i4>
      </vt:variant>
      <vt:variant>
        <vt:i4>5</vt:i4>
      </vt:variant>
      <vt:variant>
        <vt:lpwstr/>
      </vt:variant>
      <vt:variant>
        <vt:lpwstr>_Toc134025053</vt:lpwstr>
      </vt:variant>
      <vt:variant>
        <vt:i4>1310775</vt:i4>
      </vt:variant>
      <vt:variant>
        <vt:i4>56</vt:i4>
      </vt:variant>
      <vt:variant>
        <vt:i4>0</vt:i4>
      </vt:variant>
      <vt:variant>
        <vt:i4>5</vt:i4>
      </vt:variant>
      <vt:variant>
        <vt:lpwstr/>
      </vt:variant>
      <vt:variant>
        <vt:lpwstr>_Toc134025052</vt:lpwstr>
      </vt:variant>
      <vt:variant>
        <vt:i4>1310775</vt:i4>
      </vt:variant>
      <vt:variant>
        <vt:i4>50</vt:i4>
      </vt:variant>
      <vt:variant>
        <vt:i4>0</vt:i4>
      </vt:variant>
      <vt:variant>
        <vt:i4>5</vt:i4>
      </vt:variant>
      <vt:variant>
        <vt:lpwstr/>
      </vt:variant>
      <vt:variant>
        <vt:lpwstr>_Toc134025051</vt:lpwstr>
      </vt:variant>
      <vt:variant>
        <vt:i4>1310775</vt:i4>
      </vt:variant>
      <vt:variant>
        <vt:i4>44</vt:i4>
      </vt:variant>
      <vt:variant>
        <vt:i4>0</vt:i4>
      </vt:variant>
      <vt:variant>
        <vt:i4>5</vt:i4>
      </vt:variant>
      <vt:variant>
        <vt:lpwstr/>
      </vt:variant>
      <vt:variant>
        <vt:lpwstr>_Toc134025050</vt:lpwstr>
      </vt:variant>
      <vt:variant>
        <vt:i4>1376311</vt:i4>
      </vt:variant>
      <vt:variant>
        <vt:i4>38</vt:i4>
      </vt:variant>
      <vt:variant>
        <vt:i4>0</vt:i4>
      </vt:variant>
      <vt:variant>
        <vt:i4>5</vt:i4>
      </vt:variant>
      <vt:variant>
        <vt:lpwstr/>
      </vt:variant>
      <vt:variant>
        <vt:lpwstr>_Toc134025049</vt:lpwstr>
      </vt:variant>
      <vt:variant>
        <vt:i4>1376311</vt:i4>
      </vt:variant>
      <vt:variant>
        <vt:i4>32</vt:i4>
      </vt:variant>
      <vt:variant>
        <vt:i4>0</vt:i4>
      </vt:variant>
      <vt:variant>
        <vt:i4>5</vt:i4>
      </vt:variant>
      <vt:variant>
        <vt:lpwstr/>
      </vt:variant>
      <vt:variant>
        <vt:lpwstr>_Toc134025048</vt:lpwstr>
      </vt:variant>
      <vt:variant>
        <vt:i4>1376311</vt:i4>
      </vt:variant>
      <vt:variant>
        <vt:i4>26</vt:i4>
      </vt:variant>
      <vt:variant>
        <vt:i4>0</vt:i4>
      </vt:variant>
      <vt:variant>
        <vt:i4>5</vt:i4>
      </vt:variant>
      <vt:variant>
        <vt:lpwstr/>
      </vt:variant>
      <vt:variant>
        <vt:lpwstr>_Toc134025047</vt:lpwstr>
      </vt:variant>
      <vt:variant>
        <vt:i4>1376311</vt:i4>
      </vt:variant>
      <vt:variant>
        <vt:i4>20</vt:i4>
      </vt:variant>
      <vt:variant>
        <vt:i4>0</vt:i4>
      </vt:variant>
      <vt:variant>
        <vt:i4>5</vt:i4>
      </vt:variant>
      <vt:variant>
        <vt:lpwstr/>
      </vt:variant>
      <vt:variant>
        <vt:lpwstr>_Toc134025046</vt:lpwstr>
      </vt:variant>
      <vt:variant>
        <vt:i4>1376311</vt:i4>
      </vt:variant>
      <vt:variant>
        <vt:i4>14</vt:i4>
      </vt:variant>
      <vt:variant>
        <vt:i4>0</vt:i4>
      </vt:variant>
      <vt:variant>
        <vt:i4>5</vt:i4>
      </vt:variant>
      <vt:variant>
        <vt:lpwstr/>
      </vt:variant>
      <vt:variant>
        <vt:lpwstr>_Toc134025045</vt:lpwstr>
      </vt:variant>
      <vt:variant>
        <vt:i4>1376311</vt:i4>
      </vt:variant>
      <vt:variant>
        <vt:i4>8</vt:i4>
      </vt:variant>
      <vt:variant>
        <vt:i4>0</vt:i4>
      </vt:variant>
      <vt:variant>
        <vt:i4>5</vt:i4>
      </vt:variant>
      <vt:variant>
        <vt:lpwstr/>
      </vt:variant>
      <vt:variant>
        <vt:lpwstr>_Toc134025044</vt:lpwstr>
      </vt:variant>
      <vt:variant>
        <vt:i4>1376311</vt:i4>
      </vt:variant>
      <vt:variant>
        <vt:i4>2</vt:i4>
      </vt:variant>
      <vt:variant>
        <vt:i4>0</vt:i4>
      </vt:variant>
      <vt:variant>
        <vt:i4>5</vt:i4>
      </vt:variant>
      <vt:variant>
        <vt:lpwstr/>
      </vt:variant>
      <vt:variant>
        <vt:lpwstr>_Toc134025043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Derreck Ogden</dc:creator>
  <cp:keywords/>
  <dc:description/>
  <cp:lastModifiedBy>Derreck Ogden</cp:lastModifiedBy>
  <cp:revision>5</cp:revision>
  <dcterms:created xsi:type="dcterms:W3CDTF">2023-05-03T20:52:00Z</dcterms:created>
  <dcterms:modified xsi:type="dcterms:W3CDTF">2023-05-12T01:05:00Z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0x0101005B378B0323382641931DA2ABF1963060</vt:lpwstr>
  </property>
</Properties>
</file>